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D937D" w14:textId="3A18BD87" w:rsidR="00D53448" w:rsidRPr="002033B0" w:rsidRDefault="00FD645D" w:rsidP="00391FED">
      <w:pPr>
        <w:spacing w:after="0" w:line="259" w:lineRule="auto"/>
        <w:ind w:right="14" w:firstLine="5387"/>
        <w:rPr>
          <w:sz w:val="28"/>
        </w:rPr>
      </w:pPr>
      <w:r w:rsidRPr="002033B0">
        <w:t xml:space="preserve">PATVIRTINTA </w:t>
      </w:r>
    </w:p>
    <w:p w14:paraId="4414ADC8" w14:textId="77777777" w:rsidR="002033B0" w:rsidRDefault="00FD645D" w:rsidP="00391FED">
      <w:pPr>
        <w:spacing w:after="4" w:line="249" w:lineRule="auto"/>
        <w:ind w:right="853" w:firstLine="5387"/>
        <w:jc w:val="left"/>
      </w:pPr>
      <w:r w:rsidRPr="002033B0">
        <w:t>Šil</w:t>
      </w:r>
      <w:r w:rsidR="00A71699" w:rsidRPr="002033B0">
        <w:t xml:space="preserve">utės pirmosios gimnazijos          </w:t>
      </w:r>
      <w:r w:rsidR="00BF2B42" w:rsidRPr="002033B0">
        <w:t xml:space="preserve">               </w:t>
      </w:r>
    </w:p>
    <w:p w14:paraId="1B3042D6" w14:textId="77777777" w:rsidR="002033B0" w:rsidRDefault="00BF2B42" w:rsidP="00391FED">
      <w:pPr>
        <w:spacing w:after="4" w:line="249" w:lineRule="auto"/>
        <w:ind w:right="853" w:firstLine="5387"/>
        <w:jc w:val="left"/>
      </w:pPr>
      <w:r w:rsidRPr="002033B0">
        <w:t>direktoriaus 202</w:t>
      </w:r>
      <w:r w:rsidR="002033B0" w:rsidRPr="002033B0">
        <w:t>4</w:t>
      </w:r>
      <w:r w:rsidRPr="002033B0">
        <w:t xml:space="preserve"> m. </w:t>
      </w:r>
      <w:r w:rsidR="002033B0" w:rsidRPr="002033B0">
        <w:t>spali</w:t>
      </w:r>
      <w:r w:rsidRPr="002033B0">
        <w:t>o 1</w:t>
      </w:r>
      <w:r w:rsidR="002033B0" w:rsidRPr="002033B0">
        <w:t>0</w:t>
      </w:r>
      <w:r w:rsidR="002033B0">
        <w:t xml:space="preserve"> d.</w:t>
      </w:r>
    </w:p>
    <w:p w14:paraId="2C0CE45F" w14:textId="73E495BE" w:rsidR="00D53448" w:rsidRPr="002033B0" w:rsidRDefault="00FD645D" w:rsidP="00391FED">
      <w:pPr>
        <w:spacing w:after="4" w:line="249" w:lineRule="auto"/>
        <w:ind w:right="853" w:firstLine="5387"/>
        <w:jc w:val="left"/>
        <w:rPr>
          <w:sz w:val="28"/>
        </w:rPr>
      </w:pPr>
      <w:r w:rsidRPr="002033B0">
        <w:t>įsakymu Nr. V</w:t>
      </w:r>
      <w:r w:rsidR="002033B0">
        <w:t>1-115</w:t>
      </w:r>
    </w:p>
    <w:p w14:paraId="05A1CD22" w14:textId="77777777" w:rsidR="00D53448" w:rsidRPr="00050946" w:rsidRDefault="00FD645D">
      <w:pPr>
        <w:spacing w:after="169" w:line="259" w:lineRule="auto"/>
        <w:ind w:right="5" w:firstLine="0"/>
        <w:jc w:val="center"/>
        <w:rPr>
          <w:b/>
          <w:bCs/>
        </w:rPr>
      </w:pPr>
      <w:r w:rsidRPr="00050946">
        <w:rPr>
          <w:b/>
          <w:bCs/>
          <w:sz w:val="22"/>
        </w:rPr>
        <w:t xml:space="preserve"> </w:t>
      </w:r>
    </w:p>
    <w:p w14:paraId="01C1F36C" w14:textId="30741345" w:rsidR="002033B0" w:rsidRDefault="00A71699" w:rsidP="002033B0">
      <w:pPr>
        <w:spacing w:after="0" w:line="243" w:lineRule="auto"/>
        <w:ind w:left="851" w:right="663" w:hanging="851"/>
        <w:jc w:val="center"/>
        <w:rPr>
          <w:b/>
          <w:bCs/>
        </w:rPr>
      </w:pPr>
      <w:r>
        <w:rPr>
          <w:b/>
          <w:bCs/>
        </w:rPr>
        <w:t>ŠILUTĖS PIRMOSIOS GIMNAZIJOS</w:t>
      </w:r>
      <w:r w:rsidR="00765C84">
        <w:rPr>
          <w:b/>
          <w:bCs/>
        </w:rPr>
        <w:t xml:space="preserve"> </w:t>
      </w:r>
      <w:r w:rsidR="00FD645D" w:rsidRPr="00050946">
        <w:rPr>
          <w:b/>
          <w:bCs/>
        </w:rPr>
        <w:t>VIEŠOJO NUOMOS</w:t>
      </w:r>
    </w:p>
    <w:p w14:paraId="2B4742CE" w14:textId="08A4163C" w:rsidR="00D53448" w:rsidRPr="00050946" w:rsidRDefault="00FD645D" w:rsidP="002033B0">
      <w:pPr>
        <w:spacing w:after="0" w:line="243" w:lineRule="auto"/>
        <w:ind w:left="851" w:right="663" w:hanging="851"/>
        <w:jc w:val="center"/>
        <w:rPr>
          <w:b/>
          <w:bCs/>
        </w:rPr>
      </w:pPr>
      <w:r w:rsidRPr="00050946">
        <w:rPr>
          <w:b/>
          <w:bCs/>
        </w:rPr>
        <w:t>KONKURSO SĄLYGOS</w:t>
      </w:r>
    </w:p>
    <w:p w14:paraId="67DAAE2D" w14:textId="77777777" w:rsidR="00D53448" w:rsidRDefault="00FD645D">
      <w:pPr>
        <w:spacing w:after="183" w:line="259" w:lineRule="auto"/>
        <w:ind w:right="10" w:firstLine="0"/>
        <w:jc w:val="center"/>
      </w:pPr>
      <w:r>
        <w:rPr>
          <w:sz w:val="22"/>
        </w:rPr>
        <w:t xml:space="preserve"> </w:t>
      </w:r>
    </w:p>
    <w:p w14:paraId="4B58F047" w14:textId="77777777" w:rsidR="00D53448" w:rsidRPr="00050946" w:rsidRDefault="00FD645D" w:rsidP="00765C84">
      <w:pPr>
        <w:spacing w:after="0" w:line="259" w:lineRule="auto"/>
        <w:ind w:right="63" w:firstLine="0"/>
        <w:jc w:val="center"/>
        <w:rPr>
          <w:b/>
          <w:bCs/>
        </w:rPr>
      </w:pPr>
      <w:r w:rsidRPr="00050946">
        <w:rPr>
          <w:b/>
          <w:bCs/>
        </w:rPr>
        <w:t xml:space="preserve">I SKYRIUS </w:t>
      </w:r>
    </w:p>
    <w:p w14:paraId="2E06BE44" w14:textId="77777777" w:rsidR="00D53448" w:rsidRPr="00050946" w:rsidRDefault="00FD645D" w:rsidP="00765C84">
      <w:pPr>
        <w:pStyle w:val="Antrat1"/>
        <w:numPr>
          <w:ilvl w:val="0"/>
          <w:numId w:val="0"/>
        </w:numPr>
        <w:spacing w:after="0"/>
        <w:ind w:left="10" w:right="69"/>
        <w:rPr>
          <w:b/>
          <w:bCs/>
        </w:rPr>
      </w:pPr>
      <w:r w:rsidRPr="00050946">
        <w:rPr>
          <w:b/>
          <w:bCs/>
        </w:rPr>
        <w:t xml:space="preserve">BENDROSIOS NUOSTATOS </w:t>
      </w:r>
    </w:p>
    <w:p w14:paraId="53BE14D0" w14:textId="77777777" w:rsidR="00D53448" w:rsidRDefault="00FD645D">
      <w:pPr>
        <w:spacing w:after="0" w:line="259" w:lineRule="auto"/>
        <w:ind w:right="0" w:firstLine="0"/>
        <w:jc w:val="center"/>
      </w:pPr>
      <w:r>
        <w:t xml:space="preserve"> </w:t>
      </w:r>
    </w:p>
    <w:p w14:paraId="3E314ECC" w14:textId="17CA860E" w:rsidR="00D53448" w:rsidRDefault="00A71699" w:rsidP="002033B0">
      <w:pPr>
        <w:numPr>
          <w:ilvl w:val="0"/>
          <w:numId w:val="1"/>
        </w:numPr>
        <w:ind w:left="0" w:right="113" w:firstLine="851"/>
      </w:pPr>
      <w:r>
        <w:t>Šilutės pirmoji gimnazija, buveinės adresas K. Kalinausko g. 2, Šilutė, įstaigos kodas 190696652</w:t>
      </w:r>
      <w:r w:rsidR="00FD645D">
        <w:t>, (toliau – Mokykla) vadovaudamasi Šilutės rajono savivaldybės tarybos sprendimu 2021 m. liepos 29 d. Nr. T1-781 „Šilutės rajono savivaldybei nuosavybes teise priklausančio materialiojo turto nuomos tvarkos aprašu“ ir Šilutės rajono savivaldybės administracijos dire</w:t>
      </w:r>
      <w:r w:rsidR="00661A21">
        <w:t>ktoriaus įsakymu 2024 m. spalio 9 d. Nr. A1-1236</w:t>
      </w:r>
      <w:r w:rsidR="00FD645D">
        <w:t xml:space="preserve"> „Dėl Šilutės rajono savivaldybei nuosavybės teise priklausančio nekilnojamojo turto, kurį p</w:t>
      </w:r>
      <w:r w:rsidR="005C31D1">
        <w:t>atikėjimo teise valdo Šilutės pirmoji gimnazija</w:t>
      </w:r>
      <w:r w:rsidR="00FD645D">
        <w:t xml:space="preserve">, nuomos“ išnuomoja mokyklos patalpas viešojo konkurso būdu. </w:t>
      </w:r>
    </w:p>
    <w:p w14:paraId="04A8BCC8" w14:textId="77777777" w:rsidR="00D53448" w:rsidRDefault="00FD645D" w:rsidP="002033B0">
      <w:pPr>
        <w:numPr>
          <w:ilvl w:val="0"/>
          <w:numId w:val="1"/>
        </w:numPr>
        <w:ind w:right="48" w:firstLine="851"/>
      </w:pPr>
      <w:r>
        <w:t xml:space="preserve">Mokyklos viešojo nuomos konkurso sąlygos (toliau – Konkurso sąlygos) nustato negyvenamųjų patalpų viešojo nuomos konkurso (toliau – Konkursas) vykdymo tvarką ir sąlygas, esmines nuomos  sutarties sąlygas. </w:t>
      </w:r>
    </w:p>
    <w:p w14:paraId="585F01DF" w14:textId="3384BB54" w:rsidR="00D53448" w:rsidRDefault="00FD645D" w:rsidP="002033B0">
      <w:pPr>
        <w:numPr>
          <w:ilvl w:val="0"/>
          <w:numId w:val="1"/>
        </w:numPr>
        <w:ind w:right="48" w:firstLine="851"/>
      </w:pPr>
      <w:r>
        <w:t>Mokyklos patalpų viešąjį nuomos konkursą vykdo Mokyklo</w:t>
      </w:r>
      <w:r w:rsidR="00D04505">
        <w:t>s direktoriaus 2021 m. spalio 12</w:t>
      </w:r>
      <w:r>
        <w:t xml:space="preserve"> d. įsakymu Nr. V</w:t>
      </w:r>
      <w:r w:rsidR="00D04505">
        <w:t>1 - 84</w:t>
      </w:r>
      <w:r>
        <w:t xml:space="preserve"> sudaryta viešojo nuomos konkurso komisija (toliau – Komisija). </w:t>
      </w:r>
    </w:p>
    <w:p w14:paraId="4FD7B136" w14:textId="77777777" w:rsidR="00D53448" w:rsidRDefault="00FD645D" w:rsidP="002033B0">
      <w:pPr>
        <w:numPr>
          <w:ilvl w:val="0"/>
          <w:numId w:val="1"/>
        </w:numPr>
        <w:ind w:right="48" w:firstLine="851"/>
      </w:pPr>
      <w:r>
        <w:t xml:space="preserve">Mokyklos patalpų viešasis nuomos konkursas skelbiamas Mokyklos interneto svetainėje ir bent vienoje vietinėje visuomenės informavimo priemonėje. </w:t>
      </w:r>
    </w:p>
    <w:p w14:paraId="20B63F5C" w14:textId="77777777" w:rsidR="00D53448" w:rsidRDefault="00FD645D">
      <w:pPr>
        <w:spacing w:after="0" w:line="259" w:lineRule="auto"/>
        <w:ind w:right="0" w:firstLine="0"/>
        <w:jc w:val="center"/>
      </w:pPr>
      <w:r>
        <w:t xml:space="preserve"> </w:t>
      </w:r>
    </w:p>
    <w:p w14:paraId="0AA95EA1" w14:textId="77777777" w:rsidR="00D53448" w:rsidRPr="00050946" w:rsidRDefault="00FD645D">
      <w:pPr>
        <w:spacing w:after="0" w:line="259" w:lineRule="auto"/>
        <w:ind w:right="69"/>
        <w:jc w:val="center"/>
        <w:rPr>
          <w:b/>
          <w:bCs/>
        </w:rPr>
      </w:pPr>
      <w:r w:rsidRPr="00050946">
        <w:rPr>
          <w:b/>
          <w:bCs/>
        </w:rPr>
        <w:t xml:space="preserve">II SKYRIUS </w:t>
      </w:r>
    </w:p>
    <w:p w14:paraId="1E9FEE6D" w14:textId="77777777" w:rsidR="00D53448" w:rsidRPr="00050946" w:rsidRDefault="00FD645D">
      <w:pPr>
        <w:pStyle w:val="Antrat1"/>
        <w:numPr>
          <w:ilvl w:val="0"/>
          <w:numId w:val="0"/>
        </w:numPr>
        <w:spacing w:after="0"/>
        <w:ind w:left="10" w:right="70"/>
        <w:rPr>
          <w:b/>
          <w:bCs/>
        </w:rPr>
      </w:pPr>
      <w:r w:rsidRPr="00050946">
        <w:rPr>
          <w:b/>
          <w:bCs/>
        </w:rPr>
        <w:t xml:space="preserve">KONKURSO OBJEKTAS </w:t>
      </w:r>
    </w:p>
    <w:p w14:paraId="788A9E51" w14:textId="77777777" w:rsidR="00D53448" w:rsidRDefault="00FD645D">
      <w:pPr>
        <w:spacing w:after="0" w:line="259" w:lineRule="auto"/>
        <w:ind w:right="0" w:firstLine="0"/>
        <w:jc w:val="center"/>
      </w:pPr>
      <w:r>
        <w:t xml:space="preserve"> </w:t>
      </w:r>
    </w:p>
    <w:p w14:paraId="78E877A4" w14:textId="6D8251CF" w:rsidR="00D53448" w:rsidRDefault="00522EEE" w:rsidP="002033B0">
      <w:pPr>
        <w:numPr>
          <w:ilvl w:val="0"/>
          <w:numId w:val="2"/>
        </w:numPr>
        <w:ind w:right="48" w:firstLine="841"/>
      </w:pPr>
      <w:r>
        <w:t>Gimnazija</w:t>
      </w:r>
      <w:r w:rsidR="00FD645D">
        <w:t xml:space="preserve"> išnuomoja patikėjimo teise valdomą nekilnojamąjį turtą esantį Mokyklos pastate (pas</w:t>
      </w:r>
      <w:r w:rsidR="00D04505">
        <w:t>tato unikalus Nr. 8892-5002-6014</w:t>
      </w:r>
      <w:r w:rsidR="00FD645D">
        <w:t>) – Sporto sal</w:t>
      </w:r>
      <w:r w:rsidR="00D04505">
        <w:t>ę, pastato plano indeksas - 1-43,</w:t>
      </w:r>
      <w:r w:rsidR="00FD645D">
        <w:t xml:space="preserve"> su </w:t>
      </w:r>
      <w:r w:rsidR="00D04505">
        <w:t>bendro naudojimo patalpomis: 1-40, 1-41, 1-42, 1-39</w:t>
      </w:r>
      <w:r w:rsidR="00FD645D">
        <w:t>,</w:t>
      </w:r>
      <w:r w:rsidR="00D04505">
        <w:t xml:space="preserve"> bendras plotas 558,20</w:t>
      </w:r>
      <w:r w:rsidR="00FD645D">
        <w:t xml:space="preserve"> kv. m (toliau – Turtas); </w:t>
      </w:r>
    </w:p>
    <w:p w14:paraId="7A33DFE0" w14:textId="77777777" w:rsidR="00391FED" w:rsidRDefault="00FD645D" w:rsidP="00391FED">
      <w:pPr>
        <w:numPr>
          <w:ilvl w:val="0"/>
          <w:numId w:val="2"/>
        </w:numPr>
        <w:ind w:left="0" w:right="48" w:firstLine="851"/>
      </w:pPr>
      <w:r>
        <w:t>Turtas išnuomojamas</w:t>
      </w:r>
      <w:r w:rsidR="00D04505">
        <w:t xml:space="preserve">, laisvu nuo pamokų ir treniruočių metu, </w:t>
      </w:r>
      <w:r>
        <w:t xml:space="preserve"> pagal veiklos pobūdį – kultūros, sporto ir kitai panašiai veiklai. Nuomininkas Turtą privalo naudoti tik pagal nurodytą paskirtį, laikantis šios paskirties patalpoms keliamų priežiūros, priešgaisrinės saugos ir higienos reikalavimų.  </w:t>
      </w:r>
    </w:p>
    <w:p w14:paraId="0942D647" w14:textId="00DC0461" w:rsidR="00D53448" w:rsidRDefault="00E46412" w:rsidP="00391FED">
      <w:pPr>
        <w:numPr>
          <w:ilvl w:val="0"/>
          <w:numId w:val="2"/>
        </w:numPr>
        <w:tabs>
          <w:tab w:val="left" w:pos="1276"/>
        </w:tabs>
        <w:ind w:left="0" w:right="48" w:firstLine="851"/>
      </w:pPr>
      <w:r w:rsidRPr="00391FED">
        <w:t>Pradinė Turto nuomos kaina – 12</w:t>
      </w:r>
      <w:r w:rsidR="00FD645D" w:rsidRPr="00391FED">
        <w:t xml:space="preserve"> </w:t>
      </w:r>
      <w:proofErr w:type="spellStart"/>
      <w:r w:rsidR="00FD645D" w:rsidRPr="00391FED">
        <w:t>Eur</w:t>
      </w:r>
      <w:proofErr w:type="spellEnd"/>
      <w:r w:rsidR="00FD645D" w:rsidRPr="00391FED">
        <w:t>/h.</w:t>
      </w:r>
      <w:r w:rsidR="00FD645D">
        <w:t xml:space="preserve"> </w:t>
      </w:r>
      <w:r w:rsidR="00916C3C">
        <w:t xml:space="preserve">    </w:t>
      </w:r>
    </w:p>
    <w:p w14:paraId="7794DAC5" w14:textId="293D4665" w:rsidR="00916C3C" w:rsidRDefault="00916C3C" w:rsidP="00391FED">
      <w:pPr>
        <w:tabs>
          <w:tab w:val="left" w:pos="1418"/>
        </w:tabs>
        <w:ind w:right="48" w:firstLine="851"/>
      </w:pPr>
      <w:r>
        <w:t xml:space="preserve">8. </w:t>
      </w:r>
      <w:r w:rsidR="00391FED">
        <w:t xml:space="preserve">  </w:t>
      </w:r>
      <w:r>
        <w:t>Cokolinio aukšto patalpos dalis-vestibiulis C2 4 kv. m</w:t>
      </w:r>
      <w:r w:rsidR="008E292D">
        <w:t xml:space="preserve"> (kavos aparatui pastatyti</w:t>
      </w:r>
      <w:r w:rsidR="006A0EA6">
        <w:t>)</w:t>
      </w:r>
      <w:bookmarkStart w:id="0" w:name="_GoBack"/>
      <w:bookmarkEnd w:id="0"/>
      <w:r>
        <w:t xml:space="preserve">, pradinė mėnesio kaina 25 </w:t>
      </w:r>
      <w:proofErr w:type="spellStart"/>
      <w:r>
        <w:t>eur</w:t>
      </w:r>
      <w:proofErr w:type="spellEnd"/>
      <w:r>
        <w:t xml:space="preserve"> už parą.</w:t>
      </w:r>
    </w:p>
    <w:p w14:paraId="64231378" w14:textId="7484AB81" w:rsidR="00D53448" w:rsidRDefault="00916C3C" w:rsidP="002033B0">
      <w:pPr>
        <w:ind w:right="48" w:firstLine="841"/>
      </w:pPr>
      <w:r>
        <w:t>9</w:t>
      </w:r>
      <w:r w:rsidR="00E46412">
        <w:t xml:space="preserve">. </w:t>
      </w:r>
      <w:r w:rsidR="00391FED">
        <w:t xml:space="preserve"> </w:t>
      </w:r>
      <w:r w:rsidR="00E46412">
        <w:t xml:space="preserve"> </w:t>
      </w:r>
      <w:r w:rsidR="00FD645D">
        <w:t xml:space="preserve">Turtas išnuomojamas 12 mėnesių laikotarpiui. Turto nuomos terminas nustatomas nuo turto nuomos sutarties pasirašymo dienos. </w:t>
      </w:r>
    </w:p>
    <w:p w14:paraId="30AECCD8" w14:textId="795ACD79" w:rsidR="00D53448" w:rsidRDefault="00916C3C" w:rsidP="00391FED">
      <w:pPr>
        <w:ind w:right="48" w:firstLine="841"/>
      </w:pPr>
      <w:r>
        <w:t>10</w:t>
      </w:r>
      <w:r w:rsidR="00E46412">
        <w:t xml:space="preserve">.   </w:t>
      </w:r>
      <w:r w:rsidR="00FD645D">
        <w:t>Už Turto a</w:t>
      </w:r>
      <w:r w:rsidR="00522EEE">
        <w:t>pžiūrą atsakinga gimnazijos</w:t>
      </w:r>
      <w:r w:rsidR="00E46412">
        <w:t xml:space="preserve"> ūkvedys Alvydas Petrošius, tel. 8 441 62008</w:t>
      </w:r>
      <w:r w:rsidR="00391FED">
        <w:t>, el. p.</w:t>
      </w:r>
      <w:r w:rsidR="00391FED" w:rsidRPr="00391FED">
        <w:rPr>
          <w:color w:val="0562C1"/>
          <w:u w:val="single" w:color="0562C1"/>
        </w:rPr>
        <w:t xml:space="preserve"> </w:t>
      </w:r>
      <w:proofErr w:type="spellStart"/>
      <w:r w:rsidR="00391FED">
        <w:rPr>
          <w:color w:val="0562C1"/>
          <w:u w:val="single" w:color="0562C1"/>
        </w:rPr>
        <w:t>a.petrosius@pirmojigimnazija.lt</w:t>
      </w:r>
      <w:proofErr w:type="spellEnd"/>
      <w:r w:rsidR="00391FED">
        <w:t>. Prieš atvykstant būtina pranešti.</w:t>
      </w:r>
    </w:p>
    <w:p w14:paraId="28320915" w14:textId="77777777" w:rsidR="00D53448" w:rsidRDefault="00FD645D">
      <w:pPr>
        <w:spacing w:after="0" w:line="259" w:lineRule="auto"/>
        <w:ind w:right="0" w:firstLine="0"/>
        <w:jc w:val="left"/>
      </w:pPr>
      <w:r>
        <w:t xml:space="preserve"> </w:t>
      </w:r>
    </w:p>
    <w:p w14:paraId="22933E2D" w14:textId="77777777" w:rsidR="00D53448" w:rsidRPr="00050946" w:rsidRDefault="00FD645D">
      <w:pPr>
        <w:spacing w:after="0" w:line="259" w:lineRule="auto"/>
        <w:ind w:right="71"/>
        <w:jc w:val="center"/>
        <w:rPr>
          <w:b/>
          <w:bCs/>
        </w:rPr>
      </w:pPr>
      <w:r w:rsidRPr="00050946">
        <w:rPr>
          <w:b/>
          <w:bCs/>
        </w:rPr>
        <w:t xml:space="preserve">III SKYRIUS </w:t>
      </w:r>
    </w:p>
    <w:p w14:paraId="05C50C22" w14:textId="77777777" w:rsidR="00D53448" w:rsidRPr="00050946" w:rsidRDefault="00FD645D">
      <w:pPr>
        <w:pStyle w:val="Antrat1"/>
        <w:numPr>
          <w:ilvl w:val="0"/>
          <w:numId w:val="0"/>
        </w:numPr>
        <w:spacing w:after="0"/>
        <w:ind w:left="10" w:right="63"/>
        <w:rPr>
          <w:b/>
          <w:bCs/>
        </w:rPr>
      </w:pPr>
      <w:r w:rsidRPr="00050946">
        <w:rPr>
          <w:b/>
          <w:bCs/>
        </w:rPr>
        <w:t xml:space="preserve">PASIŪLYMŲ RENGIMAS, PATEIKIMAS IR REGITRAVIMAS </w:t>
      </w:r>
    </w:p>
    <w:p w14:paraId="736F2846" w14:textId="7DC35F45" w:rsidR="00D53448" w:rsidRDefault="00FD645D">
      <w:pPr>
        <w:spacing w:after="0" w:line="259" w:lineRule="auto"/>
        <w:ind w:right="0" w:firstLine="0"/>
        <w:jc w:val="left"/>
      </w:pPr>
      <w:r>
        <w:t xml:space="preserve"> </w:t>
      </w:r>
    </w:p>
    <w:p w14:paraId="0A6900EA" w14:textId="563569E3" w:rsidR="00D53448" w:rsidRDefault="00FD645D" w:rsidP="002033B0">
      <w:pPr>
        <w:pStyle w:val="Sraopastraipa"/>
        <w:numPr>
          <w:ilvl w:val="0"/>
          <w:numId w:val="11"/>
        </w:numPr>
        <w:ind w:left="0" w:right="48" w:firstLine="851"/>
      </w:pPr>
      <w:r>
        <w:t>Konkurso dalyvis privalo ne vėliau kaip 1 d. iki registracijos pradžios sumokėti pradinį įnašą, lygų 3 mėnesių pradini</w:t>
      </w:r>
      <w:r w:rsidR="00916C3C">
        <w:t>am Turto nuompinigių dydžiui (10</w:t>
      </w:r>
      <w:r w:rsidR="00E46412">
        <w:t xml:space="preserve">0 </w:t>
      </w:r>
      <w:proofErr w:type="spellStart"/>
      <w:r w:rsidR="00E46412">
        <w:t>Eur</w:t>
      </w:r>
      <w:proofErr w:type="spellEnd"/>
      <w:r w:rsidR="00E46412">
        <w:t xml:space="preserve">.), į </w:t>
      </w:r>
      <w:proofErr w:type="spellStart"/>
      <w:r w:rsidR="00E46412">
        <w:t>Luminor</w:t>
      </w:r>
      <w:proofErr w:type="spellEnd"/>
      <w:r w:rsidR="00E46412">
        <w:t xml:space="preserve"> DNB</w:t>
      </w:r>
      <w:r>
        <w:t xml:space="preserve"> </w:t>
      </w:r>
      <w:r>
        <w:lastRenderedPageBreak/>
        <w:t>atsiskaitomąją</w:t>
      </w:r>
      <w:r w:rsidR="004F3860">
        <w:t xml:space="preserve"> sąskaitą LT  </w:t>
      </w:r>
      <w:r w:rsidR="00A25CD7">
        <w:t>LT88401</w:t>
      </w:r>
      <w:r w:rsidR="004F3860">
        <w:t>0043500080159</w:t>
      </w:r>
      <w:r>
        <w:t xml:space="preserve">. Mokėjimo paskirtis: viešojo nuomos konkurso dalyvio pradinis įnašas. </w:t>
      </w:r>
    </w:p>
    <w:p w14:paraId="7954D1AB" w14:textId="2FE9B0EC" w:rsidR="00D53448" w:rsidRDefault="00FD645D" w:rsidP="002033B0">
      <w:pPr>
        <w:numPr>
          <w:ilvl w:val="0"/>
          <w:numId w:val="11"/>
        </w:numPr>
        <w:ind w:left="0" w:right="48" w:firstLine="851"/>
      </w:pPr>
      <w:r>
        <w:t>Konkurso dalyviai paraiškas, parengtas pagal Šilutės rajono savivaldybei nuosavybės teise priklausančio materialiojo turto nuomos tvarkos aprašo 5 priede pateik</w:t>
      </w:r>
      <w:r w:rsidR="00916C3C">
        <w:t>tą formą, turi pateikti nuo 2024</w:t>
      </w:r>
      <w:r w:rsidR="006846B2">
        <w:t xml:space="preserve">  </w:t>
      </w:r>
      <w:r w:rsidR="006A0EA6">
        <w:t>m. spalio 15 d. iki 2024</w:t>
      </w:r>
      <w:r>
        <w:t xml:space="preserve"> m.</w:t>
      </w:r>
      <w:r w:rsidR="00916C3C">
        <w:t xml:space="preserve"> spalio 18</w:t>
      </w:r>
      <w:r w:rsidR="001274CF">
        <w:t xml:space="preserve"> d. 16</w:t>
      </w:r>
      <w:r w:rsidR="006846B2">
        <w:t xml:space="preserve"> val. 00 min. adresu K. Kalinausko g. 2</w:t>
      </w:r>
      <w:r>
        <w:t xml:space="preserve">, Šilutė (registracija vykdoma darbo dienomis nuo 9.00 val. iki 16.00 val.) </w:t>
      </w:r>
    </w:p>
    <w:p w14:paraId="45FC83F5" w14:textId="2987A216" w:rsidR="00D53448" w:rsidRDefault="00FD645D" w:rsidP="002033B0">
      <w:pPr>
        <w:numPr>
          <w:ilvl w:val="0"/>
          <w:numId w:val="11"/>
        </w:numPr>
        <w:ind w:left="0" w:right="48" w:firstLine="851"/>
      </w:pPr>
      <w:r>
        <w:t>Už Konkurso dalyvių</w:t>
      </w:r>
      <w:r w:rsidR="006846B2">
        <w:t xml:space="preserve"> registraciją atsakinga</w:t>
      </w:r>
      <w:r w:rsidR="001274CF">
        <w:t>s</w:t>
      </w:r>
      <w:r w:rsidR="006846B2">
        <w:t xml:space="preserve"> Gimnazijos ūkvedys Alvydas Petrošius, tel. 8 441 62008</w:t>
      </w:r>
      <w:r>
        <w:t xml:space="preserve">, el. p. </w:t>
      </w:r>
      <w:proofErr w:type="spellStart"/>
      <w:r w:rsidR="006846B2">
        <w:rPr>
          <w:color w:val="0562C1"/>
          <w:u w:val="single" w:color="0562C1"/>
        </w:rPr>
        <w:t>a.petrosius@pirmojigimnazija</w:t>
      </w:r>
      <w:r>
        <w:rPr>
          <w:color w:val="0562C1"/>
          <w:u w:val="single" w:color="0562C1"/>
        </w:rPr>
        <w:t>.lt</w:t>
      </w:r>
      <w:proofErr w:type="spellEnd"/>
      <w:r>
        <w:t xml:space="preserve">. Prieš atvykstant būtina pranešti. </w:t>
      </w:r>
    </w:p>
    <w:p w14:paraId="035F2B25" w14:textId="77777777" w:rsidR="00D53448" w:rsidRDefault="00FD645D" w:rsidP="002033B0">
      <w:pPr>
        <w:numPr>
          <w:ilvl w:val="0"/>
          <w:numId w:val="11"/>
        </w:numPr>
        <w:ind w:left="0" w:right="48" w:firstLine="851"/>
      </w:pPr>
      <w:r>
        <w:t xml:space="preserve">Paraiškos rengiamos lietuvių kalba. </w:t>
      </w:r>
    </w:p>
    <w:p w14:paraId="145CACC7" w14:textId="77777777" w:rsidR="00765C84" w:rsidRDefault="00FD645D" w:rsidP="002033B0">
      <w:pPr>
        <w:numPr>
          <w:ilvl w:val="0"/>
          <w:numId w:val="11"/>
        </w:numPr>
        <w:ind w:left="0" w:right="48" w:firstLine="851"/>
      </w:pPr>
      <w:r>
        <w:t>Paraiškos pateikiamos užklijuotame voke, ant jo turi būti užrašyta: konkurso dalyvio pavadinimas ir adresas, nuoroda „Turto nuomos konkursu</w:t>
      </w:r>
      <w:r w:rsidR="006A0EA6">
        <w:t>i“, užrašas „Neatplėšti iki 2024</w:t>
      </w:r>
      <w:r>
        <w:t xml:space="preserve"> m. spa</w:t>
      </w:r>
      <w:r w:rsidR="006A0EA6">
        <w:t>lio 21 d. 9</w:t>
      </w:r>
      <w:r>
        <w:t xml:space="preserve">.00 val.“        </w:t>
      </w:r>
    </w:p>
    <w:p w14:paraId="7506D573" w14:textId="133525F6" w:rsidR="00D53448" w:rsidRDefault="00FD645D" w:rsidP="002033B0">
      <w:pPr>
        <w:numPr>
          <w:ilvl w:val="0"/>
          <w:numId w:val="11"/>
        </w:numPr>
        <w:ind w:left="0" w:right="48" w:firstLine="851"/>
      </w:pPr>
      <w:r>
        <w:t xml:space="preserve">Kartu su voku pateikiami finansų įstaigos išduoti dokumentai, patvirtinantys, kad pradinis įnašas sumokėtas. Voke turi būti: </w:t>
      </w:r>
    </w:p>
    <w:p w14:paraId="223780A9" w14:textId="1D088DEA" w:rsidR="00D53448" w:rsidRDefault="00765C84" w:rsidP="00765C84">
      <w:pPr>
        <w:pStyle w:val="Sraopastraipa"/>
        <w:tabs>
          <w:tab w:val="left" w:pos="1418"/>
        </w:tabs>
        <w:ind w:left="851" w:right="48" w:firstLine="0"/>
      </w:pPr>
      <w:r>
        <w:t xml:space="preserve">16.1. </w:t>
      </w:r>
      <w:r w:rsidR="00FD645D">
        <w:t xml:space="preserve">paraiška, užpildyta pagal Šilutės rajono savivaldybei nuosavybės teise priklausančio materialiojo turto nuomos tvarkos aprašo 5 priede pateiktą formą. </w:t>
      </w:r>
    </w:p>
    <w:p w14:paraId="464F8BD1" w14:textId="4E913600" w:rsidR="00D53448" w:rsidRDefault="00765C84" w:rsidP="00765C84">
      <w:pPr>
        <w:pStyle w:val="Sraopastraipa"/>
        <w:numPr>
          <w:ilvl w:val="1"/>
          <w:numId w:val="14"/>
        </w:numPr>
        <w:tabs>
          <w:tab w:val="left" w:pos="1418"/>
        </w:tabs>
        <w:ind w:left="0" w:right="48" w:firstLine="851"/>
      </w:pPr>
      <w:r>
        <w:t xml:space="preserve"> </w:t>
      </w:r>
      <w:r w:rsidR="00FD645D">
        <w:t xml:space="preserve">priedas prie paraiškos. Jame nurodyti svaitės dieną/dienas ir laiką kada norima nuomotis Turtą. </w:t>
      </w:r>
    </w:p>
    <w:p w14:paraId="74B3A225" w14:textId="77777777" w:rsidR="00D53448" w:rsidRDefault="00FD645D" w:rsidP="00765C84">
      <w:pPr>
        <w:numPr>
          <w:ilvl w:val="0"/>
          <w:numId w:val="11"/>
        </w:numPr>
        <w:ind w:left="0" w:right="48" w:firstLine="851"/>
      </w:pPr>
      <w:r>
        <w:t xml:space="preserve">Komisijos narys: registruoja Konkurso dalyvių vokus; ant gauto voko nurodo Konkurso dalyvio registracijos eilės numerį ir voko gavimo datą bei laiką (minučių tikslumu); išduoda Konkurso dalyvio registracijos pažymėjimą, kuriame nurodytas registracijos eilės numeris, voko gavimo data bei laikas (minučių tikslumu), Komisijos posėdžio vieta (adresas), data ir tikslus laikas. </w:t>
      </w:r>
    </w:p>
    <w:p w14:paraId="2A6061C0" w14:textId="77777777" w:rsidR="00D53448" w:rsidRDefault="00FD645D" w:rsidP="00765C84">
      <w:pPr>
        <w:numPr>
          <w:ilvl w:val="0"/>
          <w:numId w:val="11"/>
        </w:numPr>
        <w:ind w:left="0" w:right="48" w:firstLine="851"/>
      </w:pPr>
      <w:r>
        <w:t xml:space="preserve">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w:t>
      </w:r>
    </w:p>
    <w:p w14:paraId="6F5F89FA" w14:textId="20DD2F44" w:rsidR="00D53448" w:rsidRDefault="00FD645D" w:rsidP="00765C84">
      <w:pPr>
        <w:numPr>
          <w:ilvl w:val="0"/>
          <w:numId w:val="11"/>
        </w:numPr>
        <w:ind w:left="0" w:right="48" w:firstLine="851"/>
      </w:pPr>
      <w:r>
        <w:t xml:space="preserve">Įregistruotas Konkurso dalyvis iki skelbime nurodyto dokumentų registravimo termino  pabaigos turi teisę atšaukti pateiktą paraišką ir pateikti naują paraišką ir kitus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14:paraId="3F3D3F2C" w14:textId="77777777" w:rsidR="00D53448" w:rsidRDefault="00FD645D">
      <w:pPr>
        <w:spacing w:after="0" w:line="259" w:lineRule="auto"/>
        <w:ind w:right="0" w:firstLine="0"/>
        <w:jc w:val="left"/>
      </w:pPr>
      <w:r>
        <w:t xml:space="preserve"> </w:t>
      </w:r>
    </w:p>
    <w:p w14:paraId="2BAD3E7F" w14:textId="77777777" w:rsidR="00D53448" w:rsidRPr="00050946" w:rsidRDefault="00FD645D">
      <w:pPr>
        <w:spacing w:after="0" w:line="259" w:lineRule="auto"/>
        <w:ind w:right="64"/>
        <w:jc w:val="center"/>
        <w:rPr>
          <w:b/>
          <w:bCs/>
        </w:rPr>
      </w:pPr>
      <w:r w:rsidRPr="00050946">
        <w:rPr>
          <w:b/>
          <w:bCs/>
        </w:rPr>
        <w:t xml:space="preserve">IV SKYRIUS </w:t>
      </w:r>
    </w:p>
    <w:p w14:paraId="30435ADD" w14:textId="77777777" w:rsidR="00D53448" w:rsidRPr="00050946" w:rsidRDefault="00FD645D">
      <w:pPr>
        <w:pStyle w:val="Antrat1"/>
        <w:numPr>
          <w:ilvl w:val="0"/>
          <w:numId w:val="0"/>
        </w:numPr>
        <w:spacing w:after="0"/>
        <w:ind w:left="10" w:right="69"/>
        <w:rPr>
          <w:b/>
          <w:bCs/>
        </w:rPr>
      </w:pPr>
      <w:r w:rsidRPr="00050946">
        <w:rPr>
          <w:b/>
          <w:bCs/>
        </w:rPr>
        <w:t xml:space="preserve">VOKŲ ATPLĖŠIMAS, PARAIŠKŲ NAGRINĖJIMAS IR VERTINIMAS </w:t>
      </w:r>
    </w:p>
    <w:p w14:paraId="2301AA20" w14:textId="77777777" w:rsidR="00D53448" w:rsidRDefault="00FD645D">
      <w:pPr>
        <w:spacing w:after="0" w:line="259" w:lineRule="auto"/>
        <w:ind w:right="0" w:firstLine="0"/>
        <w:jc w:val="center"/>
      </w:pPr>
      <w:r>
        <w:t xml:space="preserve"> </w:t>
      </w:r>
    </w:p>
    <w:p w14:paraId="11E85F4D" w14:textId="76113818" w:rsidR="00D53448" w:rsidRDefault="00FD645D" w:rsidP="00765C84">
      <w:pPr>
        <w:pStyle w:val="Sraopastraipa"/>
        <w:numPr>
          <w:ilvl w:val="0"/>
          <w:numId w:val="11"/>
        </w:numPr>
        <w:ind w:left="0" w:right="48" w:firstLine="851"/>
      </w:pPr>
      <w:r>
        <w:t>Vokai su Konkurso dalyvių paraiškomis bus atplėšiami Komisijos posėdy</w:t>
      </w:r>
      <w:r w:rsidR="007A7E88">
        <w:t>je, kuris vyks 2024</w:t>
      </w:r>
      <w:r w:rsidR="001274CF">
        <w:t xml:space="preserve"> m. spalio 9</w:t>
      </w:r>
      <w:r w:rsidR="00522EEE">
        <w:t xml:space="preserve"> d. 11</w:t>
      </w:r>
      <w:r w:rsidR="006846B2">
        <w:t>.00 val., adresu K. Kalinausko g. 2</w:t>
      </w:r>
      <w:r>
        <w:t xml:space="preserve">, Šilutė. </w:t>
      </w:r>
    </w:p>
    <w:p w14:paraId="0A7E8E3B" w14:textId="77777777" w:rsidR="00D53448" w:rsidRDefault="00FD645D" w:rsidP="00765C84">
      <w:pPr>
        <w:numPr>
          <w:ilvl w:val="0"/>
          <w:numId w:val="11"/>
        </w:numPr>
        <w:ind w:left="0" w:right="48" w:firstLine="851"/>
      </w:pPr>
      <w:r>
        <w:t xml:space="preserve">Per Komisijos posėdį Konkurso dalyviai įsitikina, kad vokai su dokumentais nepažeisti, Komisijos pirmininkas atplėšia vokus, nepažeisdamas voko užklijavimo juostos. Komisijos nariai, nustatę, kad Konkurso dalyvių vokuose yra visi nurodyti dokumentai, o paraiškose nurodyta visa reikiama informacija, skelbia konkurso dalyvių siūlomus savivaldybės turto nuompinigių dydžius. </w:t>
      </w:r>
    </w:p>
    <w:p w14:paraId="4E8AAAAF" w14:textId="38C2ECCB" w:rsidR="002033B0" w:rsidRDefault="00FD645D" w:rsidP="00765C84">
      <w:pPr>
        <w:pStyle w:val="Sraopastraipa"/>
        <w:numPr>
          <w:ilvl w:val="0"/>
          <w:numId w:val="11"/>
        </w:numPr>
        <w:ind w:left="0" w:right="48" w:firstLine="851"/>
      </w:pPr>
      <w:r>
        <w:t xml:space="preserve">Reikalavimų neatitinkantys pasiūlymai atmetami. </w:t>
      </w:r>
    </w:p>
    <w:p w14:paraId="4095F4A1" w14:textId="4E848FBA" w:rsidR="00D53448" w:rsidRDefault="00FD645D" w:rsidP="00765C84">
      <w:pPr>
        <w:pStyle w:val="Sraopastraipa"/>
        <w:numPr>
          <w:ilvl w:val="0"/>
          <w:numId w:val="11"/>
        </w:numPr>
        <w:ind w:left="0" w:right="48" w:firstLine="851"/>
      </w:pPr>
      <w:r>
        <w:t xml:space="preserve">Konkurso laimėtoju pripažįstamas Konkurso dalyvis, pasiūlęs didžiausią Turto nuompinigių dydį. Jeigu tokį pat (didžiausią) dydį pasiūlo keli konkurso dalyviai, Konkurso laimėtoju pripažįstamas Konkurso dalyvis, anksčiau įregistruotas registracijos žurnale. </w:t>
      </w:r>
    </w:p>
    <w:p w14:paraId="53D6A55F" w14:textId="3C48BDD5" w:rsidR="00D53448" w:rsidRDefault="00FD645D" w:rsidP="00765C84">
      <w:pPr>
        <w:numPr>
          <w:ilvl w:val="0"/>
          <w:numId w:val="11"/>
        </w:numPr>
        <w:ind w:left="0" w:right="48" w:firstLine="851"/>
      </w:pPr>
      <w:r>
        <w:t xml:space="preserve">Kai Konkursą laimi didžiausią nuompinigių dydį pasiūlęs, </w:t>
      </w:r>
      <w:r w:rsidR="001274CF">
        <w:t>k</w:t>
      </w:r>
      <w:r>
        <w:t xml:space="preserve">onkurso dalyvis, jam ne vėliau kaip per 3 darbo dienas nuo Komisijos protokolo  pasirašymo Komisija registruotu laišku išsiunčia pranešimą, kuriame nurodomi tikslūs nuomos  sutarties pasirašymo data ir laikas, taip pat </w:t>
      </w:r>
      <w:r>
        <w:lastRenderedPageBreak/>
        <w:t xml:space="preserve">nurodoma galimybė Konkurso laimėtojui suderinti kitą  nuomos sutarties pasirašymo datą. Konkurso dalyviai, , apie Konkurso rezultatus informuojami raštu (jiems išsiunčiami pranešimai) per 3 darbo dienas nuo Komisijos protokolo pasirašymo. </w:t>
      </w:r>
    </w:p>
    <w:p w14:paraId="6C930207" w14:textId="77777777" w:rsidR="00D53448" w:rsidRDefault="00FD645D" w:rsidP="00765C84">
      <w:pPr>
        <w:numPr>
          <w:ilvl w:val="0"/>
          <w:numId w:val="11"/>
        </w:numPr>
        <w:ind w:left="0" w:right="48" w:firstLine="851"/>
      </w:pPr>
      <w:r>
        <w:t xml:space="preserve">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Turto nuompinigių dydį. </w:t>
      </w:r>
    </w:p>
    <w:p w14:paraId="5EC1C28C" w14:textId="77777777" w:rsidR="00D53448" w:rsidRDefault="00FD645D" w:rsidP="00765C84">
      <w:pPr>
        <w:numPr>
          <w:ilvl w:val="0"/>
          <w:numId w:val="11"/>
        </w:numPr>
        <w:ind w:left="0" w:right="48" w:firstLine="851"/>
      </w:pPr>
      <w:r>
        <w:t xml:space="preserve">Jeigu dalyvauti Konkurse užsiregistruoja tik vienas Konkurso dalyvis, jo pateikti dokumentai atitinka Konkurso sąlygų reikalavimus ir jis pasiūlo Turto nuompinigių dydį, ne mažesnį už nustatytą pradinį nuompinigių dydį, Konkurso dalyvis pripažįstamas konkurso laimėtoju. </w:t>
      </w:r>
    </w:p>
    <w:p w14:paraId="4A516660" w14:textId="77777777" w:rsidR="00D53448" w:rsidRDefault="00FD645D" w:rsidP="00765C84">
      <w:pPr>
        <w:numPr>
          <w:ilvl w:val="0"/>
          <w:numId w:val="11"/>
        </w:numPr>
        <w:ind w:left="0" w:right="48" w:firstLine="851"/>
      </w:pPr>
      <w:r>
        <w:t xml:space="preserve">Konkurso dalyviams, nelaimėjusiems konkurso, Turto valdytojas per 5 darbo dienas po Komisijos protokolo pasirašymo grąžina pradinius įnašus į sąskaitas, nurodytas Konkurso dalyvių dokumentuose. </w:t>
      </w:r>
    </w:p>
    <w:p w14:paraId="2FD151D5" w14:textId="77777777" w:rsidR="00D53448" w:rsidRDefault="00FD645D" w:rsidP="00765C84">
      <w:pPr>
        <w:numPr>
          <w:ilvl w:val="0"/>
          <w:numId w:val="11"/>
        </w:numPr>
        <w:ind w:left="0" w:right="48" w:firstLine="851"/>
      </w:pPr>
      <w:r>
        <w:t xml:space="preserve">Nuomininkui, sudariusiam sutartį po Konkurso, pradinis įnašas, lygus paskelbtam trijų mėnesių pradiniam nuompinigių dydžiui, lieka nuomotojui kaip sutarties sąlygų įvykdymo užtikrinimas ir grąžinamas pasibaigus nuomos terminui ar nutraukus ją prieš terminą, su sąlyga, kad nuomininkas tinkamai vykdė sutarties sąlygas. </w:t>
      </w:r>
    </w:p>
    <w:p w14:paraId="0C3D33DF" w14:textId="77777777" w:rsidR="00D53448" w:rsidRPr="00050946" w:rsidRDefault="00FD645D">
      <w:pPr>
        <w:spacing w:after="0" w:line="259" w:lineRule="auto"/>
        <w:ind w:right="0" w:firstLine="0"/>
        <w:jc w:val="center"/>
        <w:rPr>
          <w:b/>
          <w:bCs/>
        </w:rPr>
      </w:pPr>
      <w:r w:rsidRPr="00050946">
        <w:rPr>
          <w:b/>
          <w:bCs/>
        </w:rPr>
        <w:t xml:space="preserve"> </w:t>
      </w:r>
    </w:p>
    <w:p w14:paraId="22FB9D2C" w14:textId="77777777" w:rsidR="00D53448" w:rsidRPr="00050946" w:rsidRDefault="00FD645D">
      <w:pPr>
        <w:spacing w:after="0" w:line="259" w:lineRule="auto"/>
        <w:ind w:right="66"/>
        <w:jc w:val="center"/>
        <w:rPr>
          <w:b/>
          <w:bCs/>
        </w:rPr>
      </w:pPr>
      <w:r w:rsidRPr="00050946">
        <w:rPr>
          <w:b/>
          <w:bCs/>
        </w:rPr>
        <w:t xml:space="preserve">V SKYRIUS </w:t>
      </w:r>
    </w:p>
    <w:p w14:paraId="29C96C70" w14:textId="77777777" w:rsidR="00D53448" w:rsidRPr="00050946" w:rsidRDefault="00FD645D">
      <w:pPr>
        <w:pStyle w:val="Antrat1"/>
        <w:numPr>
          <w:ilvl w:val="0"/>
          <w:numId w:val="0"/>
        </w:numPr>
        <w:spacing w:after="0"/>
        <w:ind w:left="10" w:right="65"/>
        <w:rPr>
          <w:b/>
          <w:bCs/>
        </w:rPr>
      </w:pPr>
      <w:r w:rsidRPr="00050946">
        <w:rPr>
          <w:b/>
          <w:bCs/>
        </w:rPr>
        <w:t xml:space="preserve">KONKURSO PROCEDŪRŲ NUTRAUKIMAS </w:t>
      </w:r>
    </w:p>
    <w:p w14:paraId="2F51DB28" w14:textId="77777777" w:rsidR="00D53448" w:rsidRDefault="00FD645D">
      <w:pPr>
        <w:spacing w:after="0" w:line="259" w:lineRule="auto"/>
        <w:ind w:right="0" w:firstLine="0"/>
        <w:jc w:val="center"/>
      </w:pPr>
      <w:r>
        <w:t xml:space="preserve"> </w:t>
      </w:r>
    </w:p>
    <w:p w14:paraId="72515888" w14:textId="23B71158" w:rsidR="00D53448" w:rsidRDefault="00E46412" w:rsidP="00765C84">
      <w:pPr>
        <w:numPr>
          <w:ilvl w:val="0"/>
          <w:numId w:val="11"/>
        </w:numPr>
        <w:ind w:left="0" w:right="48" w:firstLine="851"/>
      </w:pPr>
      <w:r>
        <w:t>Mokykla bet kuriuo metu</w:t>
      </w:r>
      <w:r w:rsidR="00FD645D">
        <w:t xml:space="preserve"> iki nuomos sutarties sudarymo turi teisę nutraukti Konkurso procedūras, jeigu: </w:t>
      </w:r>
    </w:p>
    <w:p w14:paraId="599C3F6F" w14:textId="77777777" w:rsidR="00391FED" w:rsidRDefault="00FD645D" w:rsidP="00765C84">
      <w:pPr>
        <w:ind w:left="851" w:right="1267" w:firstLine="0"/>
      </w:pPr>
      <w:r>
        <w:t>2</w:t>
      </w:r>
      <w:r w:rsidR="00765C84">
        <w:t>9</w:t>
      </w:r>
      <w:r>
        <w:t xml:space="preserve">.1. atsiranda aplinkybių, kurių nebuvo galima numatyti iki paskelbiant Konkursą;        </w:t>
      </w:r>
      <w:r w:rsidR="00B60B67">
        <w:t xml:space="preserve">              </w:t>
      </w:r>
    </w:p>
    <w:p w14:paraId="35BE52CB" w14:textId="5A3A5FB0" w:rsidR="00D53448" w:rsidRDefault="00FD645D" w:rsidP="00765C84">
      <w:pPr>
        <w:ind w:left="851" w:right="1267" w:firstLine="0"/>
      </w:pPr>
      <w:r>
        <w:t>2</w:t>
      </w:r>
      <w:r w:rsidR="00765C84">
        <w:t>9</w:t>
      </w:r>
      <w:r>
        <w:t xml:space="preserve">.2. paskelbus konkursą paaiškėja, kad Turto nuoma negalima; </w:t>
      </w:r>
    </w:p>
    <w:p w14:paraId="617AF31C" w14:textId="19BA7B66" w:rsidR="00D53448" w:rsidRDefault="00FD645D" w:rsidP="00765C84">
      <w:pPr>
        <w:ind w:right="48" w:firstLine="851"/>
      </w:pPr>
      <w:r>
        <w:t>2</w:t>
      </w:r>
      <w:r w:rsidR="00765C84">
        <w:t>9</w:t>
      </w:r>
      <w:r>
        <w:t xml:space="preserve">.3. iškilus poreikiui Turtą naudoti Mokyklos reikmėms. </w:t>
      </w:r>
    </w:p>
    <w:p w14:paraId="44CD704F" w14:textId="77777777" w:rsidR="00D53448" w:rsidRDefault="00FD645D" w:rsidP="00765C84">
      <w:pPr>
        <w:numPr>
          <w:ilvl w:val="0"/>
          <w:numId w:val="11"/>
        </w:numPr>
        <w:ind w:left="0" w:right="48" w:firstLine="851"/>
      </w:pPr>
      <w:r>
        <w:t xml:space="preserve">Konkurso dalyviai apie sprendimą nutraukti konkurso procedūras informuojami raštu (jiems išsiunčiami pranešimai), ir pradinis įnašas jiems grąžinamas per 5 darbo dienas nuo sprendimo nutraukti Konkursą priėmimo. </w:t>
      </w:r>
    </w:p>
    <w:p w14:paraId="185A5933" w14:textId="77777777" w:rsidR="00D53448" w:rsidRDefault="00FD645D">
      <w:pPr>
        <w:spacing w:after="0" w:line="259" w:lineRule="auto"/>
        <w:ind w:right="0" w:firstLine="0"/>
        <w:jc w:val="left"/>
      </w:pPr>
      <w:r>
        <w:t xml:space="preserve"> </w:t>
      </w:r>
    </w:p>
    <w:p w14:paraId="5D1CAC7A" w14:textId="77777777" w:rsidR="00D53448" w:rsidRPr="00050946" w:rsidRDefault="00FD645D">
      <w:pPr>
        <w:spacing w:after="0" w:line="259" w:lineRule="auto"/>
        <w:ind w:right="60"/>
        <w:jc w:val="center"/>
        <w:rPr>
          <w:b/>
          <w:bCs/>
        </w:rPr>
      </w:pPr>
      <w:r w:rsidRPr="00050946">
        <w:rPr>
          <w:b/>
          <w:bCs/>
        </w:rPr>
        <w:t xml:space="preserve">VI SKYRIUS </w:t>
      </w:r>
    </w:p>
    <w:p w14:paraId="3011B1F1" w14:textId="77777777" w:rsidR="00D53448" w:rsidRPr="00050946" w:rsidRDefault="00FD645D">
      <w:pPr>
        <w:pStyle w:val="Antrat1"/>
        <w:numPr>
          <w:ilvl w:val="0"/>
          <w:numId w:val="0"/>
        </w:numPr>
        <w:spacing w:after="0"/>
        <w:ind w:left="10" w:right="57"/>
        <w:rPr>
          <w:b/>
          <w:bCs/>
        </w:rPr>
      </w:pPr>
      <w:r w:rsidRPr="00050946">
        <w:rPr>
          <w:b/>
          <w:bCs/>
        </w:rPr>
        <w:t xml:space="preserve">NUOMOS SUTARTIES PASIRAŠYMAS </w:t>
      </w:r>
    </w:p>
    <w:p w14:paraId="7261BDBE" w14:textId="77777777" w:rsidR="00765C84" w:rsidRDefault="00FD645D" w:rsidP="00765C84">
      <w:pPr>
        <w:spacing w:after="0" w:line="259" w:lineRule="auto"/>
        <w:ind w:right="0" w:firstLine="0"/>
        <w:jc w:val="left"/>
      </w:pPr>
      <w:r>
        <w:t xml:space="preserve"> </w:t>
      </w:r>
    </w:p>
    <w:p w14:paraId="1BA23334" w14:textId="39DD1B01" w:rsidR="00D53448" w:rsidRDefault="00FD645D" w:rsidP="00765C84">
      <w:pPr>
        <w:pStyle w:val="Sraopastraipa"/>
        <w:numPr>
          <w:ilvl w:val="0"/>
          <w:numId w:val="11"/>
        </w:numPr>
        <w:spacing w:after="0" w:line="259" w:lineRule="auto"/>
        <w:ind w:left="0" w:right="0" w:firstLine="851"/>
        <w:jc w:val="left"/>
      </w:pPr>
      <w:r>
        <w:t xml:space="preserve">Mokykla Turto nuomos sutartį, sudaryta pagal Šilutės rajono savivaldybei nuosavybės teise priklausančio materialiojo turto nuomos tvarkos aprašo 1 priede pateiktą formą, pasirašo su Turto nuomos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 </w:t>
      </w:r>
    </w:p>
    <w:p w14:paraId="38930FEF" w14:textId="77777777" w:rsidR="00D53448" w:rsidRPr="00050946" w:rsidRDefault="00FD645D">
      <w:pPr>
        <w:spacing w:after="0" w:line="259" w:lineRule="auto"/>
        <w:ind w:right="0" w:firstLine="0"/>
        <w:jc w:val="left"/>
        <w:rPr>
          <w:b/>
          <w:bCs/>
        </w:rPr>
      </w:pPr>
      <w:r>
        <w:t xml:space="preserve"> </w:t>
      </w:r>
    </w:p>
    <w:p w14:paraId="7CD70695" w14:textId="77777777" w:rsidR="00D53448" w:rsidRPr="00050946" w:rsidRDefault="00FD645D">
      <w:pPr>
        <w:spacing w:after="0" w:line="259" w:lineRule="auto"/>
        <w:ind w:right="67"/>
        <w:jc w:val="center"/>
        <w:rPr>
          <w:b/>
          <w:bCs/>
        </w:rPr>
      </w:pPr>
      <w:r w:rsidRPr="00050946">
        <w:rPr>
          <w:b/>
          <w:bCs/>
        </w:rPr>
        <w:t xml:space="preserve">VII SKYRIUS </w:t>
      </w:r>
    </w:p>
    <w:p w14:paraId="60247C43" w14:textId="77777777" w:rsidR="00D53448" w:rsidRPr="00050946" w:rsidRDefault="00FD645D">
      <w:pPr>
        <w:pStyle w:val="Antrat1"/>
        <w:numPr>
          <w:ilvl w:val="0"/>
          <w:numId w:val="0"/>
        </w:numPr>
        <w:spacing w:after="0"/>
        <w:ind w:left="10" w:right="62"/>
        <w:rPr>
          <w:b/>
          <w:bCs/>
        </w:rPr>
      </w:pPr>
      <w:r w:rsidRPr="00050946">
        <w:rPr>
          <w:b/>
          <w:bCs/>
        </w:rPr>
        <w:t xml:space="preserve">KITOS SĄLYGOS </w:t>
      </w:r>
    </w:p>
    <w:p w14:paraId="72BFF32C" w14:textId="77777777" w:rsidR="00D53448" w:rsidRDefault="00FD645D">
      <w:pPr>
        <w:spacing w:after="0" w:line="259" w:lineRule="auto"/>
        <w:ind w:right="0" w:firstLine="0"/>
        <w:jc w:val="center"/>
      </w:pPr>
      <w:r>
        <w:t xml:space="preserve"> </w:t>
      </w:r>
    </w:p>
    <w:p w14:paraId="48E0E136" w14:textId="77777777" w:rsidR="00D53448" w:rsidRDefault="00FD645D" w:rsidP="00391FED">
      <w:pPr>
        <w:numPr>
          <w:ilvl w:val="0"/>
          <w:numId w:val="9"/>
        </w:numPr>
        <w:ind w:left="0" w:right="48" w:firstLine="851"/>
      </w:pPr>
      <w:r>
        <w:t xml:space="preserve">Nuomininkas, sutartyje nustatytu laiku nesumokėjęs nuompinigių, moka už kiekvieną pradelstą dieną įstatymų nustatytus delspinigius. </w:t>
      </w:r>
    </w:p>
    <w:p w14:paraId="762CA2C4" w14:textId="77777777" w:rsidR="00D53448" w:rsidRDefault="00FD645D" w:rsidP="00765C84">
      <w:pPr>
        <w:numPr>
          <w:ilvl w:val="0"/>
          <w:numId w:val="9"/>
        </w:numPr>
        <w:tabs>
          <w:tab w:val="clear" w:pos="567"/>
          <w:tab w:val="left" w:pos="709"/>
        </w:tabs>
        <w:ind w:left="0" w:right="48" w:firstLine="851"/>
      </w:pPr>
      <w:r>
        <w:lastRenderedPageBreak/>
        <w:t xml:space="preserve">Ginčai, kilę dėl Mokyklos Turto nuomos organizavimo ar jo rezultatų, nuomos sutarties vykdymo, sprendžiami įstatymų nustatyta tvarka. </w:t>
      </w:r>
    </w:p>
    <w:p w14:paraId="296D245A" w14:textId="77777777" w:rsidR="00D53448" w:rsidRDefault="00FD645D" w:rsidP="00765C84">
      <w:pPr>
        <w:numPr>
          <w:ilvl w:val="0"/>
          <w:numId w:val="9"/>
        </w:numPr>
        <w:tabs>
          <w:tab w:val="clear" w:pos="567"/>
          <w:tab w:val="left" w:pos="709"/>
        </w:tabs>
        <w:ind w:left="0" w:right="48" w:firstLine="851"/>
      </w:pPr>
      <w:r>
        <w:t xml:space="preserve">Konkurso sąlygų priedai: </w:t>
      </w:r>
    </w:p>
    <w:p w14:paraId="5B1860F1" w14:textId="77777777" w:rsidR="00D53448" w:rsidRDefault="00FD645D" w:rsidP="00765C84">
      <w:pPr>
        <w:numPr>
          <w:ilvl w:val="1"/>
          <w:numId w:val="9"/>
        </w:numPr>
        <w:tabs>
          <w:tab w:val="clear" w:pos="567"/>
          <w:tab w:val="left" w:pos="709"/>
          <w:tab w:val="left" w:pos="1418"/>
        </w:tabs>
        <w:ind w:left="0" w:right="48" w:firstLine="851"/>
      </w:pPr>
      <w:r>
        <w:t xml:space="preserve">Paraiškos forma (1 priedas); </w:t>
      </w:r>
    </w:p>
    <w:p w14:paraId="514BEBFF" w14:textId="77777777" w:rsidR="00D53448" w:rsidRDefault="00FD645D" w:rsidP="00765C84">
      <w:pPr>
        <w:numPr>
          <w:ilvl w:val="1"/>
          <w:numId w:val="9"/>
        </w:numPr>
        <w:tabs>
          <w:tab w:val="clear" w:pos="567"/>
          <w:tab w:val="left" w:pos="709"/>
          <w:tab w:val="left" w:pos="1418"/>
        </w:tabs>
        <w:ind w:left="0" w:right="48" w:firstLine="851"/>
      </w:pPr>
      <w:r>
        <w:t xml:space="preserve">Sutarties forma (2 priedas). </w:t>
      </w:r>
    </w:p>
    <w:p w14:paraId="68A9656F" w14:textId="77777777" w:rsidR="00D53448" w:rsidRDefault="00FD645D">
      <w:pPr>
        <w:spacing w:after="0" w:line="259" w:lineRule="auto"/>
        <w:ind w:right="0" w:firstLine="0"/>
        <w:jc w:val="left"/>
      </w:pPr>
      <w:r>
        <w:t xml:space="preserve"> </w:t>
      </w:r>
    </w:p>
    <w:p w14:paraId="45A53E52" w14:textId="77777777" w:rsidR="00D53448" w:rsidRDefault="00FD645D">
      <w:pPr>
        <w:spacing w:after="0" w:line="259" w:lineRule="auto"/>
        <w:ind w:right="0" w:firstLine="0"/>
        <w:jc w:val="left"/>
      </w:pPr>
      <w:r>
        <w:t xml:space="preserve"> </w:t>
      </w:r>
    </w:p>
    <w:p w14:paraId="6F54B850" w14:textId="275E984D" w:rsidR="00D53448" w:rsidRDefault="008C1BD2" w:rsidP="008C1BD2">
      <w:pPr>
        <w:spacing w:after="0" w:line="259" w:lineRule="auto"/>
        <w:ind w:right="0" w:firstLine="0"/>
        <w:jc w:val="center"/>
      </w:pPr>
      <w:r>
        <w:t>–––––––––––––––––––––––</w:t>
      </w:r>
    </w:p>
    <w:p w14:paraId="202FBDD1" w14:textId="77777777" w:rsidR="00D53448" w:rsidRDefault="00FD645D">
      <w:pPr>
        <w:spacing w:after="0" w:line="259" w:lineRule="auto"/>
        <w:ind w:right="0" w:firstLine="0"/>
        <w:jc w:val="left"/>
      </w:pPr>
      <w:r>
        <w:t xml:space="preserve"> </w:t>
      </w:r>
    </w:p>
    <w:p w14:paraId="6291AC01" w14:textId="39BF0033" w:rsidR="00D53448" w:rsidRDefault="00FD645D">
      <w:pPr>
        <w:spacing w:after="0" w:line="259" w:lineRule="auto"/>
        <w:ind w:right="0" w:firstLine="0"/>
        <w:jc w:val="left"/>
      </w:pPr>
      <w:r>
        <w:t xml:space="preserve"> </w:t>
      </w:r>
    </w:p>
    <w:p w14:paraId="6F7781D0" w14:textId="56BBF356" w:rsidR="00391FED" w:rsidRDefault="00391FED">
      <w:pPr>
        <w:spacing w:after="0" w:line="259" w:lineRule="auto"/>
        <w:ind w:right="0" w:firstLine="0"/>
        <w:jc w:val="left"/>
      </w:pPr>
    </w:p>
    <w:p w14:paraId="0372FDF1" w14:textId="6D84B5E7" w:rsidR="00391FED" w:rsidRDefault="00391FED">
      <w:pPr>
        <w:spacing w:after="0" w:line="259" w:lineRule="auto"/>
        <w:ind w:right="0" w:firstLine="0"/>
        <w:jc w:val="left"/>
      </w:pPr>
    </w:p>
    <w:p w14:paraId="17435755" w14:textId="0D7A0776" w:rsidR="00391FED" w:rsidRDefault="00391FED">
      <w:pPr>
        <w:spacing w:after="0" w:line="259" w:lineRule="auto"/>
        <w:ind w:right="0" w:firstLine="0"/>
        <w:jc w:val="left"/>
      </w:pPr>
    </w:p>
    <w:p w14:paraId="1D7CFA75" w14:textId="5EA12402" w:rsidR="00391FED" w:rsidRDefault="00391FED">
      <w:pPr>
        <w:spacing w:after="0" w:line="259" w:lineRule="auto"/>
        <w:ind w:right="0" w:firstLine="0"/>
        <w:jc w:val="left"/>
      </w:pPr>
    </w:p>
    <w:p w14:paraId="66EF41D5" w14:textId="03BD71CF" w:rsidR="00391FED" w:rsidRDefault="00391FED">
      <w:pPr>
        <w:spacing w:after="0" w:line="259" w:lineRule="auto"/>
        <w:ind w:right="0" w:firstLine="0"/>
        <w:jc w:val="left"/>
      </w:pPr>
    </w:p>
    <w:p w14:paraId="15C3B51E" w14:textId="10080C1B" w:rsidR="00391FED" w:rsidRDefault="00391FED">
      <w:pPr>
        <w:spacing w:after="0" w:line="259" w:lineRule="auto"/>
        <w:ind w:right="0" w:firstLine="0"/>
        <w:jc w:val="left"/>
      </w:pPr>
    </w:p>
    <w:p w14:paraId="1FC510DF" w14:textId="6625032A" w:rsidR="00391FED" w:rsidRDefault="00391FED">
      <w:pPr>
        <w:spacing w:after="0" w:line="259" w:lineRule="auto"/>
        <w:ind w:right="0" w:firstLine="0"/>
        <w:jc w:val="left"/>
      </w:pPr>
    </w:p>
    <w:p w14:paraId="34F75F64" w14:textId="11133FD8" w:rsidR="00391FED" w:rsidRDefault="00391FED">
      <w:pPr>
        <w:spacing w:after="0" w:line="259" w:lineRule="auto"/>
        <w:ind w:right="0" w:firstLine="0"/>
        <w:jc w:val="left"/>
      </w:pPr>
    </w:p>
    <w:p w14:paraId="2A850402" w14:textId="4BF77F97" w:rsidR="00391FED" w:rsidRDefault="00391FED">
      <w:pPr>
        <w:spacing w:after="0" w:line="259" w:lineRule="auto"/>
        <w:ind w:right="0" w:firstLine="0"/>
        <w:jc w:val="left"/>
      </w:pPr>
    </w:p>
    <w:p w14:paraId="70E6ACE7" w14:textId="5C840D15" w:rsidR="00391FED" w:rsidRDefault="00391FED">
      <w:pPr>
        <w:spacing w:after="0" w:line="259" w:lineRule="auto"/>
        <w:ind w:right="0" w:firstLine="0"/>
        <w:jc w:val="left"/>
      </w:pPr>
    </w:p>
    <w:p w14:paraId="50F6BF83" w14:textId="251DD91C" w:rsidR="00391FED" w:rsidRDefault="00391FED">
      <w:pPr>
        <w:spacing w:after="0" w:line="259" w:lineRule="auto"/>
        <w:ind w:right="0" w:firstLine="0"/>
        <w:jc w:val="left"/>
      </w:pPr>
    </w:p>
    <w:p w14:paraId="051EDCD2" w14:textId="0C0A0902" w:rsidR="00391FED" w:rsidRDefault="00391FED">
      <w:pPr>
        <w:spacing w:after="0" w:line="259" w:lineRule="auto"/>
        <w:ind w:right="0" w:firstLine="0"/>
        <w:jc w:val="left"/>
      </w:pPr>
    </w:p>
    <w:p w14:paraId="78084559" w14:textId="70596D4D" w:rsidR="00391FED" w:rsidRDefault="00391FED">
      <w:pPr>
        <w:spacing w:after="0" w:line="259" w:lineRule="auto"/>
        <w:ind w:right="0" w:firstLine="0"/>
        <w:jc w:val="left"/>
      </w:pPr>
    </w:p>
    <w:p w14:paraId="31C31A7C" w14:textId="24DBD619" w:rsidR="00391FED" w:rsidRDefault="00391FED">
      <w:pPr>
        <w:spacing w:after="0" w:line="259" w:lineRule="auto"/>
        <w:ind w:right="0" w:firstLine="0"/>
        <w:jc w:val="left"/>
      </w:pPr>
    </w:p>
    <w:p w14:paraId="20B148C3" w14:textId="4C4125D9" w:rsidR="00391FED" w:rsidRDefault="00391FED">
      <w:pPr>
        <w:spacing w:after="0" w:line="259" w:lineRule="auto"/>
        <w:ind w:right="0" w:firstLine="0"/>
        <w:jc w:val="left"/>
      </w:pPr>
    </w:p>
    <w:p w14:paraId="7A55DAD5" w14:textId="4AB917E3" w:rsidR="00391FED" w:rsidRDefault="00391FED">
      <w:pPr>
        <w:spacing w:after="0" w:line="259" w:lineRule="auto"/>
        <w:ind w:right="0" w:firstLine="0"/>
        <w:jc w:val="left"/>
      </w:pPr>
    </w:p>
    <w:p w14:paraId="39D638B5" w14:textId="6A4A380A" w:rsidR="00391FED" w:rsidRDefault="00391FED">
      <w:pPr>
        <w:spacing w:after="0" w:line="259" w:lineRule="auto"/>
        <w:ind w:right="0" w:firstLine="0"/>
        <w:jc w:val="left"/>
      </w:pPr>
    </w:p>
    <w:p w14:paraId="3C54D1FE" w14:textId="1D08C881" w:rsidR="00391FED" w:rsidRDefault="00391FED">
      <w:pPr>
        <w:spacing w:after="0" w:line="259" w:lineRule="auto"/>
        <w:ind w:right="0" w:firstLine="0"/>
        <w:jc w:val="left"/>
      </w:pPr>
    </w:p>
    <w:p w14:paraId="7500BE6C" w14:textId="389632F7" w:rsidR="00391FED" w:rsidRDefault="00391FED">
      <w:pPr>
        <w:spacing w:after="0" w:line="259" w:lineRule="auto"/>
        <w:ind w:right="0" w:firstLine="0"/>
        <w:jc w:val="left"/>
      </w:pPr>
    </w:p>
    <w:p w14:paraId="752DFFC6" w14:textId="00BA4B2A" w:rsidR="00391FED" w:rsidRDefault="00391FED">
      <w:pPr>
        <w:spacing w:after="0" w:line="259" w:lineRule="auto"/>
        <w:ind w:right="0" w:firstLine="0"/>
        <w:jc w:val="left"/>
      </w:pPr>
    </w:p>
    <w:p w14:paraId="05E24408" w14:textId="54589C1B" w:rsidR="00391FED" w:rsidRDefault="00391FED">
      <w:pPr>
        <w:spacing w:after="0" w:line="259" w:lineRule="auto"/>
        <w:ind w:right="0" w:firstLine="0"/>
        <w:jc w:val="left"/>
      </w:pPr>
    </w:p>
    <w:p w14:paraId="66699BCB" w14:textId="7C8AAF7B" w:rsidR="00391FED" w:rsidRDefault="00391FED">
      <w:pPr>
        <w:spacing w:after="0" w:line="259" w:lineRule="auto"/>
        <w:ind w:right="0" w:firstLine="0"/>
        <w:jc w:val="left"/>
      </w:pPr>
    </w:p>
    <w:p w14:paraId="6F7B01BC" w14:textId="5CFE7378" w:rsidR="00391FED" w:rsidRDefault="00391FED">
      <w:pPr>
        <w:spacing w:after="0" w:line="259" w:lineRule="auto"/>
        <w:ind w:right="0" w:firstLine="0"/>
        <w:jc w:val="left"/>
      </w:pPr>
    </w:p>
    <w:p w14:paraId="28A0AB45" w14:textId="36D74664" w:rsidR="00391FED" w:rsidRDefault="00391FED">
      <w:pPr>
        <w:spacing w:after="0" w:line="259" w:lineRule="auto"/>
        <w:ind w:right="0" w:firstLine="0"/>
        <w:jc w:val="left"/>
      </w:pPr>
    </w:p>
    <w:p w14:paraId="7BB43960" w14:textId="4C0A09EA" w:rsidR="00391FED" w:rsidRDefault="00391FED">
      <w:pPr>
        <w:spacing w:after="0" w:line="259" w:lineRule="auto"/>
        <w:ind w:right="0" w:firstLine="0"/>
        <w:jc w:val="left"/>
      </w:pPr>
    </w:p>
    <w:p w14:paraId="382B4188" w14:textId="6E7DCAFB" w:rsidR="00391FED" w:rsidRDefault="00391FED">
      <w:pPr>
        <w:spacing w:after="0" w:line="259" w:lineRule="auto"/>
        <w:ind w:right="0" w:firstLine="0"/>
        <w:jc w:val="left"/>
      </w:pPr>
    </w:p>
    <w:p w14:paraId="6AE0F172" w14:textId="529BA2C4" w:rsidR="00391FED" w:rsidRDefault="00391FED">
      <w:pPr>
        <w:spacing w:after="0" w:line="259" w:lineRule="auto"/>
        <w:ind w:right="0" w:firstLine="0"/>
        <w:jc w:val="left"/>
      </w:pPr>
    </w:p>
    <w:p w14:paraId="37C018E3" w14:textId="5F879494" w:rsidR="00391FED" w:rsidRDefault="00391FED">
      <w:pPr>
        <w:spacing w:after="0" w:line="259" w:lineRule="auto"/>
        <w:ind w:right="0" w:firstLine="0"/>
        <w:jc w:val="left"/>
      </w:pPr>
    </w:p>
    <w:p w14:paraId="6F5BE2FB" w14:textId="331FA2A2" w:rsidR="00391FED" w:rsidRDefault="00391FED">
      <w:pPr>
        <w:spacing w:after="0" w:line="259" w:lineRule="auto"/>
        <w:ind w:right="0" w:firstLine="0"/>
        <w:jc w:val="left"/>
      </w:pPr>
    </w:p>
    <w:p w14:paraId="5FAEE69C" w14:textId="53D1CCA2" w:rsidR="00391FED" w:rsidRDefault="00391FED">
      <w:pPr>
        <w:spacing w:after="0" w:line="259" w:lineRule="auto"/>
        <w:ind w:right="0" w:firstLine="0"/>
        <w:jc w:val="left"/>
      </w:pPr>
    </w:p>
    <w:p w14:paraId="32A43426" w14:textId="607172B7" w:rsidR="00391FED" w:rsidRDefault="00391FED">
      <w:pPr>
        <w:spacing w:after="0" w:line="259" w:lineRule="auto"/>
        <w:ind w:right="0" w:firstLine="0"/>
        <w:jc w:val="left"/>
      </w:pPr>
    </w:p>
    <w:p w14:paraId="7B4AB94F" w14:textId="7CB3FBF0" w:rsidR="00391FED" w:rsidRDefault="00391FED">
      <w:pPr>
        <w:spacing w:after="0" w:line="259" w:lineRule="auto"/>
        <w:ind w:right="0" w:firstLine="0"/>
        <w:jc w:val="left"/>
      </w:pPr>
    </w:p>
    <w:p w14:paraId="1FD52A4A" w14:textId="4FC41559" w:rsidR="00391FED" w:rsidRDefault="00391FED">
      <w:pPr>
        <w:spacing w:after="0" w:line="259" w:lineRule="auto"/>
        <w:ind w:right="0" w:firstLine="0"/>
        <w:jc w:val="left"/>
      </w:pPr>
    </w:p>
    <w:p w14:paraId="3073E793" w14:textId="6987CFFC" w:rsidR="00391FED" w:rsidRDefault="00391FED">
      <w:pPr>
        <w:spacing w:after="0" w:line="259" w:lineRule="auto"/>
        <w:ind w:right="0" w:firstLine="0"/>
        <w:jc w:val="left"/>
      </w:pPr>
    </w:p>
    <w:p w14:paraId="1A42F1BB" w14:textId="15405E17" w:rsidR="00391FED" w:rsidRDefault="00391FED">
      <w:pPr>
        <w:spacing w:after="0" w:line="259" w:lineRule="auto"/>
        <w:ind w:right="0" w:firstLine="0"/>
        <w:jc w:val="left"/>
      </w:pPr>
    </w:p>
    <w:p w14:paraId="616652F3" w14:textId="2D890FC4" w:rsidR="00391FED" w:rsidRDefault="00391FED">
      <w:pPr>
        <w:spacing w:after="0" w:line="259" w:lineRule="auto"/>
        <w:ind w:right="0" w:firstLine="0"/>
        <w:jc w:val="left"/>
      </w:pPr>
    </w:p>
    <w:p w14:paraId="7E2EA3B9" w14:textId="5E4BE206" w:rsidR="00391FED" w:rsidRDefault="00391FED">
      <w:pPr>
        <w:spacing w:after="0" w:line="259" w:lineRule="auto"/>
        <w:ind w:right="0" w:firstLine="0"/>
        <w:jc w:val="left"/>
      </w:pPr>
    </w:p>
    <w:p w14:paraId="202AD6B9" w14:textId="267C492E" w:rsidR="00391FED" w:rsidRDefault="00391FED">
      <w:pPr>
        <w:spacing w:after="0" w:line="259" w:lineRule="auto"/>
        <w:ind w:right="0" w:firstLine="0"/>
        <w:jc w:val="left"/>
      </w:pPr>
    </w:p>
    <w:p w14:paraId="0910389D" w14:textId="77777777" w:rsidR="00391FED" w:rsidRDefault="00391FED">
      <w:pPr>
        <w:spacing w:after="0" w:line="259" w:lineRule="auto"/>
        <w:ind w:right="0" w:firstLine="0"/>
        <w:jc w:val="left"/>
      </w:pPr>
    </w:p>
    <w:p w14:paraId="09807B3B" w14:textId="4F0106DB" w:rsidR="00D53448" w:rsidRPr="00B275A5" w:rsidRDefault="00B275A5" w:rsidP="00D71136">
      <w:pPr>
        <w:spacing w:after="0" w:line="259" w:lineRule="auto"/>
        <w:ind w:right="567"/>
        <w:jc w:val="right"/>
        <w:rPr>
          <w:sz w:val="28"/>
        </w:rPr>
      </w:pPr>
      <w:r>
        <w:rPr>
          <w:sz w:val="22"/>
        </w:rPr>
        <w:lastRenderedPageBreak/>
        <w:t xml:space="preserve">   </w:t>
      </w:r>
      <w:r w:rsidR="00FD645D" w:rsidRPr="00B275A5">
        <w:rPr>
          <w:sz w:val="22"/>
        </w:rPr>
        <w:t xml:space="preserve">1 priedas   </w:t>
      </w:r>
    </w:p>
    <w:p w14:paraId="3FFFBF90" w14:textId="7B41C55E" w:rsidR="00391FED" w:rsidRPr="00B275A5" w:rsidRDefault="00391FED" w:rsidP="00D71136">
      <w:pPr>
        <w:spacing w:after="4" w:line="249" w:lineRule="auto"/>
        <w:ind w:left="6237" w:right="0" w:firstLine="426"/>
      </w:pPr>
      <w:r w:rsidRPr="00B275A5">
        <w:t>Šilutės rajono savivaldybės</w:t>
      </w:r>
    </w:p>
    <w:p w14:paraId="24B86B55" w14:textId="12BCD772" w:rsidR="00391FED" w:rsidRPr="00B275A5" w:rsidRDefault="00391FED" w:rsidP="00D71136">
      <w:pPr>
        <w:spacing w:after="4" w:line="249" w:lineRule="auto"/>
        <w:ind w:left="6237" w:right="0" w:firstLine="426"/>
      </w:pPr>
      <w:r w:rsidRPr="00B275A5">
        <w:t>nuosavybės</w:t>
      </w:r>
      <w:r w:rsidR="00FD645D" w:rsidRPr="00B275A5">
        <w:t xml:space="preserve"> teise priklausančio </w:t>
      </w:r>
    </w:p>
    <w:p w14:paraId="21044A3F" w14:textId="0AEB25E4" w:rsidR="00D53448" w:rsidRPr="00B275A5" w:rsidRDefault="00391FED" w:rsidP="00D71136">
      <w:pPr>
        <w:spacing w:after="4" w:line="249" w:lineRule="auto"/>
        <w:ind w:left="6237" w:right="0" w:firstLine="426"/>
        <w:rPr>
          <w:sz w:val="28"/>
        </w:rPr>
      </w:pPr>
      <w:r w:rsidRPr="00B275A5">
        <w:t>materialiojo turto nuomos</w:t>
      </w:r>
    </w:p>
    <w:p w14:paraId="3CA11520" w14:textId="3F43645A" w:rsidR="00D53448" w:rsidRPr="00B275A5" w:rsidRDefault="00FD645D" w:rsidP="00D71136">
      <w:pPr>
        <w:spacing w:after="4" w:line="249" w:lineRule="auto"/>
        <w:ind w:left="6237" w:right="0" w:firstLine="426"/>
      </w:pPr>
      <w:r w:rsidRPr="00B275A5">
        <w:t xml:space="preserve"> tvarkos aprašo 5 priedas </w:t>
      </w:r>
    </w:p>
    <w:p w14:paraId="202AC195" w14:textId="77777777" w:rsidR="00391FED" w:rsidRDefault="00391FED">
      <w:pPr>
        <w:spacing w:after="4" w:line="249" w:lineRule="auto"/>
        <w:ind w:left="4388" w:right="0"/>
        <w:jc w:val="left"/>
      </w:pPr>
    </w:p>
    <w:p w14:paraId="0AB435FC" w14:textId="77777777" w:rsidR="00D53448" w:rsidRDefault="00FD645D">
      <w:pPr>
        <w:spacing w:after="17" w:line="237" w:lineRule="auto"/>
        <w:ind w:left="5081" w:right="5" w:firstLine="0"/>
      </w:pPr>
      <w:r>
        <w:rPr>
          <w:sz w:val="22"/>
        </w:rPr>
        <w:t xml:space="preserve">  </w:t>
      </w:r>
    </w:p>
    <w:p w14:paraId="3E87B15B" w14:textId="77777777" w:rsidR="00D53448" w:rsidRDefault="00FD645D" w:rsidP="00391FED">
      <w:pPr>
        <w:spacing w:after="4" w:line="249" w:lineRule="auto"/>
        <w:ind w:right="0"/>
        <w:jc w:val="left"/>
      </w:pPr>
      <w:r>
        <w:rPr>
          <w:sz w:val="22"/>
        </w:rPr>
        <w:t>___________________________________________________________________________</w:t>
      </w:r>
      <w:r>
        <w:t xml:space="preserve"> </w:t>
      </w:r>
    </w:p>
    <w:p w14:paraId="76ABBB5C" w14:textId="77777777" w:rsidR="00D53448" w:rsidRDefault="00FD645D">
      <w:pPr>
        <w:spacing w:after="12" w:line="259" w:lineRule="auto"/>
        <w:ind w:right="53"/>
        <w:jc w:val="center"/>
      </w:pPr>
      <w:r>
        <w:rPr>
          <w:sz w:val="20"/>
        </w:rPr>
        <w:t xml:space="preserve">(konkurso dalyvio ar jo įgalioto atstovo vardas, pavardė) </w:t>
      </w:r>
    </w:p>
    <w:p w14:paraId="353FA751" w14:textId="77777777" w:rsidR="00D53448" w:rsidRDefault="00FD645D">
      <w:pPr>
        <w:spacing w:after="0" w:line="259" w:lineRule="auto"/>
        <w:ind w:right="0" w:firstLine="0"/>
        <w:jc w:val="left"/>
      </w:pPr>
      <w:r>
        <w:t xml:space="preserve"> </w:t>
      </w:r>
    </w:p>
    <w:p w14:paraId="6602A1AB" w14:textId="77777777" w:rsidR="00D53448" w:rsidRDefault="00FD645D">
      <w:pPr>
        <w:spacing w:after="4" w:line="249" w:lineRule="auto"/>
        <w:ind w:left="-5" w:right="0"/>
        <w:jc w:val="left"/>
      </w:pPr>
      <w:r>
        <w:rPr>
          <w:sz w:val="22"/>
        </w:rPr>
        <w:t xml:space="preserve">______________________________________________________________________________ </w:t>
      </w:r>
    </w:p>
    <w:p w14:paraId="0E0115C2" w14:textId="77777777" w:rsidR="00D53448" w:rsidRDefault="00FD645D">
      <w:pPr>
        <w:spacing w:after="4" w:line="249" w:lineRule="auto"/>
        <w:ind w:left="2628" w:right="0"/>
        <w:jc w:val="left"/>
      </w:pPr>
      <w:r>
        <w:rPr>
          <w:sz w:val="20"/>
        </w:rPr>
        <w:t xml:space="preserve">(juridinio asmens pavadinimas, kodas, PVM mokėtojo kodas) </w:t>
      </w:r>
    </w:p>
    <w:p w14:paraId="5AAC77E3" w14:textId="77777777" w:rsidR="00D53448" w:rsidRDefault="00FD645D">
      <w:pPr>
        <w:spacing w:after="0" w:line="259" w:lineRule="auto"/>
        <w:ind w:right="0" w:firstLine="0"/>
        <w:jc w:val="left"/>
      </w:pPr>
      <w:r>
        <w:t xml:space="preserve"> </w:t>
      </w:r>
    </w:p>
    <w:p w14:paraId="25801316" w14:textId="77777777" w:rsidR="00D53448" w:rsidRDefault="00FD645D" w:rsidP="00391FED">
      <w:pPr>
        <w:spacing w:after="4" w:line="249" w:lineRule="auto"/>
        <w:ind w:right="0"/>
        <w:jc w:val="left"/>
      </w:pPr>
      <w:r>
        <w:rPr>
          <w:sz w:val="22"/>
        </w:rPr>
        <w:t xml:space="preserve">______________________________________________________________________________ </w:t>
      </w:r>
    </w:p>
    <w:p w14:paraId="3D6901BE" w14:textId="77777777" w:rsidR="00D53448" w:rsidRDefault="00FD645D">
      <w:pPr>
        <w:spacing w:after="12" w:line="259" w:lineRule="auto"/>
        <w:ind w:right="59"/>
        <w:jc w:val="center"/>
      </w:pPr>
      <w:r>
        <w:rPr>
          <w:sz w:val="20"/>
        </w:rPr>
        <w:t xml:space="preserve">(adresas (buveinė) </w:t>
      </w:r>
    </w:p>
    <w:p w14:paraId="0074AC32" w14:textId="77777777" w:rsidR="00D53448" w:rsidRDefault="00FD645D">
      <w:pPr>
        <w:spacing w:after="0" w:line="259" w:lineRule="auto"/>
        <w:ind w:right="0" w:firstLine="0"/>
        <w:jc w:val="center"/>
      </w:pPr>
      <w:r>
        <w:t xml:space="preserve"> </w:t>
      </w:r>
    </w:p>
    <w:p w14:paraId="16FEA94C" w14:textId="77777777" w:rsidR="00D53448" w:rsidRDefault="00FD645D" w:rsidP="00391FED">
      <w:pPr>
        <w:spacing w:after="4" w:line="249" w:lineRule="auto"/>
        <w:ind w:right="0"/>
        <w:jc w:val="left"/>
      </w:pPr>
      <w:r>
        <w:rPr>
          <w:sz w:val="22"/>
        </w:rPr>
        <w:t xml:space="preserve">______________________________________________________________________________ </w:t>
      </w:r>
    </w:p>
    <w:p w14:paraId="42B185C1" w14:textId="77777777" w:rsidR="00D53448" w:rsidRDefault="00FD645D">
      <w:pPr>
        <w:spacing w:after="4" w:line="249" w:lineRule="auto"/>
        <w:ind w:left="2199" w:right="0"/>
        <w:jc w:val="left"/>
      </w:pPr>
      <w:r>
        <w:rPr>
          <w:sz w:val="20"/>
        </w:rPr>
        <w:t xml:space="preserve">(telefono numeris (mobilaus), fakso numeris, elektroninio pašto adresas) </w:t>
      </w:r>
    </w:p>
    <w:p w14:paraId="2F65047C" w14:textId="77777777" w:rsidR="00D53448" w:rsidRDefault="00FD645D">
      <w:pPr>
        <w:spacing w:after="0" w:line="259" w:lineRule="auto"/>
        <w:ind w:right="0" w:firstLine="0"/>
        <w:jc w:val="left"/>
      </w:pPr>
      <w:r>
        <w:t xml:space="preserve"> </w:t>
      </w:r>
    </w:p>
    <w:p w14:paraId="5169D03A" w14:textId="77777777" w:rsidR="00D53448" w:rsidRDefault="00FD645D" w:rsidP="00391FED">
      <w:pPr>
        <w:spacing w:after="4" w:line="249" w:lineRule="auto"/>
        <w:ind w:right="0"/>
        <w:jc w:val="left"/>
      </w:pPr>
      <w:r>
        <w:rPr>
          <w:sz w:val="22"/>
        </w:rPr>
        <w:t xml:space="preserve">______________________________________________________________________________ </w:t>
      </w:r>
    </w:p>
    <w:p w14:paraId="63663056" w14:textId="77777777" w:rsidR="00D53448" w:rsidRDefault="00FD645D">
      <w:pPr>
        <w:spacing w:after="4" w:line="249" w:lineRule="auto"/>
        <w:ind w:left="2381" w:right="0"/>
        <w:jc w:val="left"/>
      </w:pPr>
      <w:r>
        <w:rPr>
          <w:sz w:val="20"/>
        </w:rPr>
        <w:t xml:space="preserve">(kredito įstaigos pavadinimas ir adresas, sąskaitos numeris ir kodas) </w:t>
      </w:r>
    </w:p>
    <w:p w14:paraId="557E6424" w14:textId="0D745B85" w:rsidR="00D53448" w:rsidRDefault="00FD645D" w:rsidP="00050946">
      <w:pPr>
        <w:spacing w:after="13" w:line="259" w:lineRule="auto"/>
        <w:ind w:right="0" w:firstLine="0"/>
        <w:jc w:val="left"/>
      </w:pPr>
      <w:r>
        <w:rPr>
          <w:sz w:val="20"/>
        </w:rPr>
        <w:t xml:space="preserve"> </w:t>
      </w:r>
    </w:p>
    <w:p w14:paraId="6CD4A173" w14:textId="77777777" w:rsidR="00D53448" w:rsidRDefault="00FD645D">
      <w:pPr>
        <w:spacing w:after="102" w:line="259" w:lineRule="auto"/>
        <w:ind w:right="64" w:firstLine="0"/>
        <w:jc w:val="center"/>
      </w:pPr>
      <w:r>
        <w:rPr>
          <w:sz w:val="28"/>
        </w:rPr>
        <w:t xml:space="preserve">PARAIŠKA </w:t>
      </w:r>
    </w:p>
    <w:p w14:paraId="3442B9F4" w14:textId="77777777" w:rsidR="00D53448" w:rsidRDefault="00FD645D">
      <w:pPr>
        <w:spacing w:after="111" w:line="259" w:lineRule="auto"/>
        <w:ind w:right="0" w:firstLine="0"/>
        <w:jc w:val="center"/>
      </w:pPr>
      <w:r>
        <w:t xml:space="preserve"> </w:t>
      </w:r>
    </w:p>
    <w:p w14:paraId="7EE4A52C" w14:textId="0D1F26C1" w:rsidR="00D53448" w:rsidRDefault="00FD645D">
      <w:pPr>
        <w:spacing w:after="135" w:line="259" w:lineRule="auto"/>
        <w:ind w:left="1760" w:right="1813"/>
        <w:jc w:val="center"/>
      </w:pPr>
      <w:r>
        <w:rPr>
          <w:sz w:val="22"/>
        </w:rPr>
        <w:t>202</w:t>
      </w:r>
      <w:r w:rsidR="008F14A1">
        <w:rPr>
          <w:sz w:val="22"/>
        </w:rPr>
        <w:t>4</w:t>
      </w:r>
      <w:r>
        <w:rPr>
          <w:sz w:val="22"/>
        </w:rPr>
        <w:t xml:space="preserve"> m. ____________________ </w:t>
      </w:r>
    </w:p>
    <w:p w14:paraId="24A17987" w14:textId="77777777" w:rsidR="00D53448" w:rsidRDefault="00FD645D">
      <w:pPr>
        <w:spacing w:after="138" w:line="259" w:lineRule="auto"/>
        <w:ind w:left="1760" w:right="1809"/>
        <w:jc w:val="center"/>
      </w:pPr>
      <w:r>
        <w:rPr>
          <w:sz w:val="22"/>
        </w:rPr>
        <w:t xml:space="preserve">Šilutė  </w:t>
      </w:r>
    </w:p>
    <w:p w14:paraId="61C00349" w14:textId="77777777" w:rsidR="00D53448" w:rsidRDefault="00FD645D">
      <w:pPr>
        <w:spacing w:after="0" w:line="259" w:lineRule="auto"/>
        <w:ind w:right="0" w:firstLine="0"/>
        <w:jc w:val="left"/>
      </w:pPr>
      <w:r>
        <w:rPr>
          <w:sz w:val="22"/>
        </w:rPr>
        <w:t xml:space="preserve"> </w:t>
      </w:r>
    </w:p>
    <w:p w14:paraId="1E4B0028" w14:textId="77777777" w:rsidR="00D53448" w:rsidRDefault="00FD645D">
      <w:pPr>
        <w:spacing w:after="4" w:line="249" w:lineRule="auto"/>
        <w:ind w:left="728" w:right="0"/>
        <w:jc w:val="left"/>
      </w:pPr>
      <w:r>
        <w:rPr>
          <w:sz w:val="22"/>
        </w:rPr>
        <w:t xml:space="preserve">Prašau leisti dalyvauti Turto nuomos konkurse dėl________________________________ </w:t>
      </w:r>
    </w:p>
    <w:p w14:paraId="3E51C2F1" w14:textId="77777777" w:rsidR="00D53448" w:rsidRDefault="00FD645D">
      <w:pPr>
        <w:spacing w:after="0" w:line="259" w:lineRule="auto"/>
        <w:ind w:right="0" w:firstLine="0"/>
        <w:jc w:val="left"/>
      </w:pPr>
      <w:r>
        <w:rPr>
          <w:sz w:val="22"/>
        </w:rPr>
        <w:t xml:space="preserve"> </w:t>
      </w:r>
    </w:p>
    <w:p w14:paraId="61B06B2B" w14:textId="77777777" w:rsidR="00D53448" w:rsidRDefault="00FD645D">
      <w:pPr>
        <w:spacing w:after="0" w:line="259" w:lineRule="auto"/>
        <w:ind w:right="882" w:firstLine="0"/>
        <w:jc w:val="right"/>
      </w:pPr>
      <w:r>
        <w:rPr>
          <w:sz w:val="22"/>
        </w:rPr>
        <w:t xml:space="preserve">_______________________________________________________________________nuomos.                          </w:t>
      </w:r>
    </w:p>
    <w:p w14:paraId="480C45BC" w14:textId="77777777" w:rsidR="00D53448" w:rsidRDefault="00FD645D">
      <w:pPr>
        <w:spacing w:after="12" w:line="259" w:lineRule="auto"/>
        <w:ind w:right="60"/>
        <w:jc w:val="center"/>
      </w:pPr>
      <w:r>
        <w:rPr>
          <w:sz w:val="20"/>
        </w:rPr>
        <w:t xml:space="preserve">(patalpų, aikštelių, kito turto adresas, bendras plotas / ilgis) </w:t>
      </w:r>
    </w:p>
    <w:p w14:paraId="19DC1378" w14:textId="77777777" w:rsidR="00D53448" w:rsidRDefault="00FD645D">
      <w:pPr>
        <w:spacing w:after="0" w:line="259" w:lineRule="auto"/>
        <w:ind w:right="0" w:firstLine="0"/>
        <w:jc w:val="left"/>
      </w:pPr>
      <w:r>
        <w:t xml:space="preserve"> </w:t>
      </w:r>
    </w:p>
    <w:p w14:paraId="2AE391BA" w14:textId="1A3279CB" w:rsidR="00D53448" w:rsidRDefault="00FD645D">
      <w:pPr>
        <w:tabs>
          <w:tab w:val="center" w:pos="6457"/>
          <w:tab w:val="center" w:pos="7745"/>
        </w:tabs>
        <w:spacing w:after="4" w:line="249" w:lineRule="auto"/>
        <w:ind w:left="-15" w:right="0" w:firstLine="0"/>
        <w:jc w:val="left"/>
      </w:pPr>
      <w:r>
        <w:rPr>
          <w:sz w:val="22"/>
        </w:rPr>
        <w:t>Siūloma kaina</w:t>
      </w:r>
      <w:r w:rsidR="00531603">
        <w:rPr>
          <w:sz w:val="22"/>
        </w:rPr>
        <w:t xml:space="preserve"> vienos valandos </w:t>
      </w:r>
      <w:r>
        <w:rPr>
          <w:sz w:val="22"/>
        </w:rPr>
        <w:t xml:space="preserve"> ____________________    </w:t>
      </w:r>
      <w:proofErr w:type="spellStart"/>
      <w:r>
        <w:rPr>
          <w:sz w:val="22"/>
        </w:rPr>
        <w:t>Eur</w:t>
      </w:r>
      <w:proofErr w:type="spellEnd"/>
      <w:r>
        <w:rPr>
          <w:sz w:val="22"/>
        </w:rPr>
        <w:t xml:space="preserve"> (be PVM) per mėnesį, </w:t>
      </w:r>
      <w:r>
        <w:rPr>
          <w:sz w:val="22"/>
        </w:rPr>
        <w:tab/>
        <w:t xml:space="preserve"> </w:t>
      </w:r>
      <w:r>
        <w:rPr>
          <w:sz w:val="22"/>
        </w:rPr>
        <w:tab/>
        <w:t xml:space="preserve"> </w:t>
      </w:r>
    </w:p>
    <w:p w14:paraId="775A49B5" w14:textId="77777777" w:rsidR="00D53448" w:rsidRDefault="00FD645D">
      <w:pPr>
        <w:spacing w:after="0" w:line="259" w:lineRule="auto"/>
        <w:ind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5DCAAD59" w14:textId="77777777" w:rsidR="00D53448" w:rsidRDefault="00FD645D">
      <w:pPr>
        <w:spacing w:after="4" w:line="249" w:lineRule="auto"/>
        <w:ind w:left="-5" w:right="0"/>
        <w:jc w:val="left"/>
      </w:pPr>
      <w:r>
        <w:rPr>
          <w:sz w:val="22"/>
        </w:rPr>
        <w:t xml:space="preserve">______________________________________________________________________________ </w:t>
      </w:r>
    </w:p>
    <w:p w14:paraId="43690E44" w14:textId="77777777" w:rsidR="00D53448" w:rsidRDefault="00FD645D">
      <w:pPr>
        <w:spacing w:after="12" w:line="259" w:lineRule="auto"/>
        <w:ind w:right="348"/>
        <w:jc w:val="center"/>
      </w:pPr>
      <w:r>
        <w:rPr>
          <w:sz w:val="20"/>
        </w:rPr>
        <w:t xml:space="preserve">(kaina žodžiais) </w:t>
      </w:r>
    </w:p>
    <w:p w14:paraId="305525DD" w14:textId="77777777" w:rsidR="00D53448" w:rsidRDefault="00FD645D">
      <w:pPr>
        <w:spacing w:after="0" w:line="259" w:lineRule="auto"/>
        <w:ind w:right="0" w:firstLine="0"/>
        <w:jc w:val="left"/>
      </w:pPr>
      <w:r>
        <w:t xml:space="preserve"> </w:t>
      </w:r>
    </w:p>
    <w:p w14:paraId="4D9A5CFC" w14:textId="77777777" w:rsidR="00D53448" w:rsidRDefault="00FD645D">
      <w:pPr>
        <w:spacing w:after="4" w:line="249" w:lineRule="auto"/>
        <w:ind w:left="-5" w:right="0"/>
        <w:jc w:val="left"/>
      </w:pPr>
      <w:r>
        <w:rPr>
          <w:sz w:val="22"/>
        </w:rPr>
        <w:t xml:space="preserve">Numatoma vykdyti veikla_________________________________________________________ </w:t>
      </w:r>
    </w:p>
    <w:p w14:paraId="35EE1740" w14:textId="77777777" w:rsidR="00D53448" w:rsidRDefault="00FD645D">
      <w:pPr>
        <w:spacing w:after="0" w:line="259" w:lineRule="auto"/>
        <w:ind w:right="0" w:firstLine="0"/>
        <w:jc w:val="left"/>
      </w:pPr>
      <w:r>
        <w:rPr>
          <w:sz w:val="22"/>
        </w:rPr>
        <w:t xml:space="preserve"> </w:t>
      </w:r>
    </w:p>
    <w:p w14:paraId="09FEB4B7" w14:textId="77777777" w:rsidR="00D53448" w:rsidRDefault="00FD645D">
      <w:pPr>
        <w:spacing w:after="4" w:line="249" w:lineRule="auto"/>
        <w:ind w:left="-5" w:right="0"/>
        <w:jc w:val="left"/>
      </w:pPr>
      <w:r>
        <w:rPr>
          <w:sz w:val="22"/>
        </w:rPr>
        <w:t xml:space="preserve">Apie viešo nuomos konkurso laimėjimą informuoti_____________________________________ </w:t>
      </w:r>
    </w:p>
    <w:p w14:paraId="1DE7B80C" w14:textId="29D254CB" w:rsidR="00D53448" w:rsidRDefault="00FD645D" w:rsidP="00050946">
      <w:pPr>
        <w:tabs>
          <w:tab w:val="center" w:pos="1291"/>
          <w:tab w:val="center" w:pos="2583"/>
          <w:tab w:val="center" w:pos="3872"/>
          <w:tab w:val="center" w:pos="6268"/>
        </w:tabs>
        <w:spacing w:after="4" w:line="249" w:lineRule="auto"/>
        <w:ind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r>
      <w:r>
        <w:rPr>
          <w:sz w:val="20"/>
        </w:rPr>
        <w:t xml:space="preserve">(raštu ar elektroniniu paštu) </w:t>
      </w:r>
    </w:p>
    <w:p w14:paraId="5D8C70C9" w14:textId="77777777" w:rsidR="00D53448" w:rsidRDefault="00FD645D">
      <w:pPr>
        <w:spacing w:after="0" w:line="259" w:lineRule="auto"/>
        <w:ind w:right="0" w:firstLine="0"/>
        <w:jc w:val="left"/>
      </w:pPr>
      <w:r>
        <w:rPr>
          <w:sz w:val="22"/>
        </w:rPr>
        <w:t xml:space="preserve"> </w:t>
      </w:r>
    </w:p>
    <w:p w14:paraId="6FCFB359" w14:textId="77777777" w:rsidR="00D53448" w:rsidRDefault="00FD645D">
      <w:pPr>
        <w:tabs>
          <w:tab w:val="center" w:pos="5160"/>
          <w:tab w:val="center" w:pos="7767"/>
        </w:tabs>
        <w:spacing w:after="4" w:line="249" w:lineRule="auto"/>
        <w:ind w:left="-15" w:right="0" w:firstLine="0"/>
        <w:jc w:val="left"/>
      </w:pPr>
      <w:r>
        <w:rPr>
          <w:sz w:val="22"/>
        </w:rPr>
        <w:t xml:space="preserve">_____________________________________________ </w:t>
      </w:r>
      <w:r>
        <w:rPr>
          <w:sz w:val="22"/>
        </w:rPr>
        <w:tab/>
        <w:t xml:space="preserve"> </w:t>
      </w:r>
      <w:r>
        <w:rPr>
          <w:sz w:val="22"/>
        </w:rPr>
        <w:tab/>
        <w:t xml:space="preserve">________________________ </w:t>
      </w:r>
    </w:p>
    <w:p w14:paraId="0E203F7E" w14:textId="754A2AFD" w:rsidR="00D53448" w:rsidRDefault="00FD645D">
      <w:pPr>
        <w:tabs>
          <w:tab w:val="center" w:pos="6450"/>
          <w:tab w:val="center" w:pos="7740"/>
          <w:tab w:val="center" w:pos="9393"/>
        </w:tabs>
        <w:spacing w:after="4" w:line="249" w:lineRule="auto"/>
        <w:ind w:right="0" w:firstLine="0"/>
        <w:jc w:val="left"/>
      </w:pPr>
      <w:r>
        <w:rPr>
          <w:sz w:val="20"/>
        </w:rPr>
        <w:t xml:space="preserve">(konkurso dalyvio ar jo įgalioto atstovo vardas, pavardė, pareigos) </w:t>
      </w:r>
      <w:r>
        <w:rPr>
          <w:sz w:val="20"/>
        </w:rPr>
        <w:tab/>
        <w:t xml:space="preserve">  </w:t>
      </w:r>
      <w:r>
        <w:rPr>
          <w:sz w:val="20"/>
        </w:rPr>
        <w:tab/>
        <w:t xml:space="preserve">(parašas) </w:t>
      </w:r>
    </w:p>
    <w:p w14:paraId="06307674" w14:textId="77777777" w:rsidR="00D53448" w:rsidRDefault="00FD645D">
      <w:pPr>
        <w:spacing w:after="16" w:line="259" w:lineRule="auto"/>
        <w:ind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37340A18" w14:textId="42217579" w:rsidR="00D53448" w:rsidRDefault="006846B2" w:rsidP="00050946">
      <w:pPr>
        <w:tabs>
          <w:tab w:val="center" w:pos="1291"/>
          <w:tab w:val="center" w:pos="2770"/>
        </w:tabs>
        <w:spacing w:after="120" w:line="259" w:lineRule="auto"/>
        <w:ind w:right="0" w:firstLine="0"/>
        <w:jc w:val="left"/>
      </w:pPr>
      <w:r>
        <w:rPr>
          <w:sz w:val="20"/>
        </w:rPr>
        <w:t xml:space="preserve"> </w:t>
      </w:r>
      <w:r>
        <w:rPr>
          <w:sz w:val="20"/>
        </w:rPr>
        <w:tab/>
        <w:t xml:space="preserve"> </w:t>
      </w:r>
    </w:p>
    <w:p w14:paraId="62740280" w14:textId="19F25946" w:rsidR="00D53448" w:rsidRDefault="00D53448">
      <w:pPr>
        <w:spacing w:after="0" w:line="259" w:lineRule="auto"/>
        <w:ind w:right="0" w:firstLine="0"/>
        <w:jc w:val="left"/>
      </w:pPr>
    </w:p>
    <w:p w14:paraId="7DBEFFE7" w14:textId="77777777" w:rsidR="00391FED" w:rsidRDefault="00391FED">
      <w:pPr>
        <w:spacing w:after="0" w:line="259" w:lineRule="auto"/>
        <w:ind w:right="43"/>
        <w:jc w:val="right"/>
        <w:rPr>
          <w:sz w:val="20"/>
        </w:rPr>
      </w:pPr>
    </w:p>
    <w:p w14:paraId="0D0ABCFE" w14:textId="77777777" w:rsidR="00391FED" w:rsidRDefault="00391FED">
      <w:pPr>
        <w:spacing w:after="0" w:line="259" w:lineRule="auto"/>
        <w:ind w:right="43"/>
        <w:jc w:val="right"/>
        <w:rPr>
          <w:sz w:val="20"/>
        </w:rPr>
      </w:pPr>
    </w:p>
    <w:p w14:paraId="740DE730" w14:textId="77777777" w:rsidR="00391FED" w:rsidRDefault="00391FED">
      <w:pPr>
        <w:spacing w:after="0" w:line="259" w:lineRule="auto"/>
        <w:ind w:right="43"/>
        <w:jc w:val="right"/>
        <w:rPr>
          <w:sz w:val="20"/>
        </w:rPr>
      </w:pPr>
    </w:p>
    <w:p w14:paraId="1790C2CB" w14:textId="7001119F" w:rsidR="00D53448" w:rsidRDefault="00FD645D">
      <w:pPr>
        <w:spacing w:after="0" w:line="259" w:lineRule="auto"/>
        <w:ind w:right="43"/>
        <w:jc w:val="right"/>
      </w:pPr>
      <w:r>
        <w:rPr>
          <w:sz w:val="20"/>
        </w:rPr>
        <w:lastRenderedPageBreak/>
        <w:t xml:space="preserve">Paraiškos priedas </w:t>
      </w:r>
    </w:p>
    <w:p w14:paraId="278D9481" w14:textId="77777777" w:rsidR="00D53448" w:rsidRDefault="00FD645D">
      <w:pPr>
        <w:spacing w:after="0" w:line="259" w:lineRule="auto"/>
        <w:ind w:right="0" w:firstLine="0"/>
        <w:jc w:val="right"/>
      </w:pPr>
      <w:r>
        <w:t xml:space="preserve"> </w:t>
      </w:r>
    </w:p>
    <w:p w14:paraId="7D86D986" w14:textId="77777777" w:rsidR="00D53448" w:rsidRDefault="00FD645D">
      <w:pPr>
        <w:pStyle w:val="Antrat1"/>
        <w:numPr>
          <w:ilvl w:val="0"/>
          <w:numId w:val="0"/>
        </w:numPr>
        <w:spacing w:after="140"/>
        <w:ind w:left="10" w:right="59"/>
      </w:pPr>
      <w:r>
        <w:t xml:space="preserve">NUOMOS GRAFIKAS </w:t>
      </w:r>
    </w:p>
    <w:p w14:paraId="3953E084" w14:textId="77777777" w:rsidR="00D53448" w:rsidRDefault="00FD645D">
      <w:pPr>
        <w:spacing w:after="174" w:line="259" w:lineRule="auto"/>
        <w:ind w:right="0" w:firstLine="0"/>
        <w:jc w:val="left"/>
      </w:pPr>
      <w:r>
        <w:rPr>
          <w:sz w:val="22"/>
        </w:rPr>
        <w:t xml:space="preserve"> </w:t>
      </w:r>
    </w:p>
    <w:p w14:paraId="61D90516" w14:textId="77777777" w:rsidR="00D53448" w:rsidRDefault="00FD645D">
      <w:pPr>
        <w:spacing w:after="0" w:line="259" w:lineRule="auto"/>
        <w:ind w:right="10" w:firstLine="0"/>
        <w:jc w:val="center"/>
      </w:pPr>
      <w:r>
        <w:rPr>
          <w:sz w:val="22"/>
        </w:rPr>
        <w:t xml:space="preserve"> </w:t>
      </w:r>
    </w:p>
    <w:tbl>
      <w:tblPr>
        <w:tblStyle w:val="TableGrid"/>
        <w:tblW w:w="8244" w:type="dxa"/>
        <w:tblInd w:w="960" w:type="dxa"/>
        <w:tblCellMar>
          <w:left w:w="106" w:type="dxa"/>
          <w:right w:w="115" w:type="dxa"/>
        </w:tblCellMar>
        <w:tblLook w:val="04A0" w:firstRow="1" w:lastRow="0" w:firstColumn="1" w:lastColumn="0" w:noHBand="0" w:noVBand="1"/>
      </w:tblPr>
      <w:tblGrid>
        <w:gridCol w:w="2625"/>
        <w:gridCol w:w="3274"/>
        <w:gridCol w:w="2345"/>
      </w:tblGrid>
      <w:tr w:rsidR="00D53448" w14:paraId="1CBC76AB" w14:textId="77777777">
        <w:trPr>
          <w:trHeight w:val="259"/>
        </w:trPr>
        <w:tc>
          <w:tcPr>
            <w:tcW w:w="2626" w:type="dxa"/>
            <w:tcBorders>
              <w:top w:val="single" w:sz="12" w:space="0" w:color="000000"/>
              <w:left w:val="single" w:sz="12" w:space="0" w:color="000000"/>
              <w:bottom w:val="single" w:sz="12" w:space="0" w:color="000000"/>
              <w:right w:val="single" w:sz="12" w:space="0" w:color="000000"/>
            </w:tcBorders>
          </w:tcPr>
          <w:p w14:paraId="5DA514BA" w14:textId="77777777" w:rsidR="00D53448" w:rsidRDefault="00FD645D">
            <w:pPr>
              <w:spacing w:after="0" w:line="259" w:lineRule="auto"/>
              <w:ind w:left="5" w:right="0" w:firstLine="0"/>
              <w:jc w:val="center"/>
            </w:pPr>
            <w:r>
              <w:rPr>
                <w:sz w:val="20"/>
              </w:rPr>
              <w:t xml:space="preserve">Savaitės diena </w:t>
            </w:r>
          </w:p>
        </w:tc>
        <w:tc>
          <w:tcPr>
            <w:tcW w:w="3274" w:type="dxa"/>
            <w:tcBorders>
              <w:top w:val="single" w:sz="12" w:space="0" w:color="000000"/>
              <w:left w:val="single" w:sz="12" w:space="0" w:color="000000"/>
              <w:bottom w:val="single" w:sz="12" w:space="0" w:color="000000"/>
              <w:right w:val="single" w:sz="12" w:space="0" w:color="000000"/>
            </w:tcBorders>
          </w:tcPr>
          <w:p w14:paraId="21190774" w14:textId="77777777" w:rsidR="00D53448" w:rsidRDefault="00FD645D">
            <w:pPr>
              <w:spacing w:after="0" w:line="259" w:lineRule="auto"/>
              <w:ind w:right="5" w:firstLine="0"/>
              <w:jc w:val="center"/>
            </w:pPr>
            <w:r>
              <w:rPr>
                <w:sz w:val="20"/>
              </w:rPr>
              <w:t xml:space="preserve">Laikas  </w:t>
            </w:r>
          </w:p>
        </w:tc>
        <w:tc>
          <w:tcPr>
            <w:tcW w:w="2345" w:type="dxa"/>
            <w:tcBorders>
              <w:top w:val="single" w:sz="12" w:space="0" w:color="000000"/>
              <w:left w:val="single" w:sz="12" w:space="0" w:color="000000"/>
              <w:bottom w:val="single" w:sz="12" w:space="0" w:color="000000"/>
              <w:right w:val="single" w:sz="12" w:space="0" w:color="000000"/>
            </w:tcBorders>
          </w:tcPr>
          <w:p w14:paraId="583FA57C" w14:textId="77777777" w:rsidR="00D53448" w:rsidRDefault="00FD645D">
            <w:pPr>
              <w:spacing w:after="0" w:line="259" w:lineRule="auto"/>
              <w:ind w:left="1" w:right="0" w:firstLine="0"/>
              <w:jc w:val="center"/>
            </w:pPr>
            <w:r>
              <w:rPr>
                <w:sz w:val="20"/>
              </w:rPr>
              <w:t xml:space="preserve">Valandos </w:t>
            </w:r>
          </w:p>
        </w:tc>
      </w:tr>
      <w:tr w:rsidR="00D53448" w14:paraId="7592AC32" w14:textId="77777777">
        <w:trPr>
          <w:trHeight w:val="250"/>
        </w:trPr>
        <w:tc>
          <w:tcPr>
            <w:tcW w:w="2626" w:type="dxa"/>
            <w:tcBorders>
              <w:top w:val="single" w:sz="12" w:space="0" w:color="000000"/>
              <w:left w:val="single" w:sz="12" w:space="0" w:color="000000"/>
              <w:bottom w:val="single" w:sz="4" w:space="0" w:color="000000"/>
              <w:right w:val="single" w:sz="12" w:space="0" w:color="000000"/>
            </w:tcBorders>
          </w:tcPr>
          <w:p w14:paraId="052131D3" w14:textId="77777777" w:rsidR="00D53448" w:rsidRDefault="00FD645D">
            <w:pPr>
              <w:spacing w:after="0" w:line="259" w:lineRule="auto"/>
              <w:ind w:right="0" w:firstLine="0"/>
              <w:jc w:val="left"/>
            </w:pPr>
            <w:r>
              <w:rPr>
                <w:sz w:val="20"/>
              </w:rPr>
              <w:t xml:space="preserve"> </w:t>
            </w:r>
          </w:p>
        </w:tc>
        <w:tc>
          <w:tcPr>
            <w:tcW w:w="3274" w:type="dxa"/>
            <w:tcBorders>
              <w:top w:val="single" w:sz="12" w:space="0" w:color="000000"/>
              <w:left w:val="single" w:sz="12" w:space="0" w:color="000000"/>
              <w:bottom w:val="single" w:sz="4" w:space="0" w:color="000000"/>
              <w:right w:val="single" w:sz="12" w:space="0" w:color="000000"/>
            </w:tcBorders>
          </w:tcPr>
          <w:p w14:paraId="65812BDD" w14:textId="77777777" w:rsidR="00D53448" w:rsidRDefault="00FD645D">
            <w:pPr>
              <w:spacing w:after="0" w:line="259" w:lineRule="auto"/>
              <w:ind w:left="27" w:right="0" w:firstLine="0"/>
              <w:jc w:val="center"/>
            </w:pPr>
            <w:r>
              <w:rPr>
                <w:sz w:val="13"/>
              </w:rPr>
              <w:t xml:space="preserve"> </w:t>
            </w:r>
          </w:p>
        </w:tc>
        <w:tc>
          <w:tcPr>
            <w:tcW w:w="2345" w:type="dxa"/>
            <w:tcBorders>
              <w:top w:val="single" w:sz="12" w:space="0" w:color="000000"/>
              <w:left w:val="single" w:sz="12" w:space="0" w:color="000000"/>
              <w:bottom w:val="single" w:sz="4" w:space="0" w:color="000000"/>
              <w:right w:val="single" w:sz="12" w:space="0" w:color="000000"/>
            </w:tcBorders>
          </w:tcPr>
          <w:p w14:paraId="277CB0AD" w14:textId="77777777" w:rsidR="00D53448" w:rsidRDefault="00FD645D">
            <w:pPr>
              <w:spacing w:after="0" w:line="259" w:lineRule="auto"/>
              <w:ind w:left="57" w:right="0" w:firstLine="0"/>
              <w:jc w:val="center"/>
            </w:pPr>
            <w:r>
              <w:rPr>
                <w:sz w:val="20"/>
              </w:rPr>
              <w:t xml:space="preserve"> </w:t>
            </w:r>
          </w:p>
        </w:tc>
      </w:tr>
      <w:tr w:rsidR="00D53448" w14:paraId="0F335083" w14:textId="77777777">
        <w:trPr>
          <w:trHeight w:val="238"/>
        </w:trPr>
        <w:tc>
          <w:tcPr>
            <w:tcW w:w="2626" w:type="dxa"/>
            <w:tcBorders>
              <w:top w:val="single" w:sz="4" w:space="0" w:color="000000"/>
              <w:left w:val="single" w:sz="12" w:space="0" w:color="000000"/>
              <w:bottom w:val="single" w:sz="4" w:space="0" w:color="000000"/>
              <w:right w:val="single" w:sz="12" w:space="0" w:color="000000"/>
            </w:tcBorders>
          </w:tcPr>
          <w:p w14:paraId="16E4E1B8" w14:textId="77777777" w:rsidR="00D53448" w:rsidRDefault="00FD645D">
            <w:pPr>
              <w:spacing w:after="0" w:line="259" w:lineRule="auto"/>
              <w:ind w:right="0" w:firstLine="0"/>
              <w:jc w:val="left"/>
            </w:pPr>
            <w:r>
              <w:rPr>
                <w:sz w:val="20"/>
              </w:rPr>
              <w:t xml:space="preserve"> </w:t>
            </w:r>
          </w:p>
        </w:tc>
        <w:tc>
          <w:tcPr>
            <w:tcW w:w="3274" w:type="dxa"/>
            <w:tcBorders>
              <w:top w:val="single" w:sz="4" w:space="0" w:color="000000"/>
              <w:left w:val="single" w:sz="12" w:space="0" w:color="000000"/>
              <w:bottom w:val="single" w:sz="4" w:space="0" w:color="000000"/>
              <w:right w:val="single" w:sz="12" w:space="0" w:color="000000"/>
            </w:tcBorders>
          </w:tcPr>
          <w:p w14:paraId="65B40484" w14:textId="77777777" w:rsidR="00D53448" w:rsidRDefault="00FD645D">
            <w:pPr>
              <w:spacing w:after="0" w:line="259" w:lineRule="auto"/>
              <w:ind w:left="45" w:right="0" w:firstLine="0"/>
              <w:jc w:val="center"/>
            </w:pPr>
            <w:r>
              <w:rPr>
                <w:sz w:val="20"/>
              </w:rPr>
              <w:t xml:space="preserve"> </w:t>
            </w:r>
          </w:p>
        </w:tc>
        <w:tc>
          <w:tcPr>
            <w:tcW w:w="2345" w:type="dxa"/>
            <w:tcBorders>
              <w:top w:val="single" w:sz="4" w:space="0" w:color="000000"/>
              <w:left w:val="single" w:sz="12" w:space="0" w:color="000000"/>
              <w:bottom w:val="single" w:sz="4" w:space="0" w:color="000000"/>
              <w:right w:val="single" w:sz="12" w:space="0" w:color="000000"/>
            </w:tcBorders>
          </w:tcPr>
          <w:p w14:paraId="461E3064" w14:textId="77777777" w:rsidR="00D53448" w:rsidRDefault="00FD645D">
            <w:pPr>
              <w:spacing w:after="0" w:line="259" w:lineRule="auto"/>
              <w:ind w:left="57" w:right="0" w:firstLine="0"/>
              <w:jc w:val="center"/>
            </w:pPr>
            <w:r>
              <w:rPr>
                <w:sz w:val="20"/>
              </w:rPr>
              <w:t xml:space="preserve"> </w:t>
            </w:r>
          </w:p>
        </w:tc>
      </w:tr>
      <w:tr w:rsidR="00D53448" w14:paraId="1FFFFDBA" w14:textId="77777777">
        <w:trPr>
          <w:trHeight w:val="240"/>
        </w:trPr>
        <w:tc>
          <w:tcPr>
            <w:tcW w:w="2626" w:type="dxa"/>
            <w:tcBorders>
              <w:top w:val="single" w:sz="4" w:space="0" w:color="000000"/>
              <w:left w:val="single" w:sz="12" w:space="0" w:color="000000"/>
              <w:bottom w:val="single" w:sz="4" w:space="0" w:color="000000"/>
              <w:right w:val="single" w:sz="12" w:space="0" w:color="000000"/>
            </w:tcBorders>
          </w:tcPr>
          <w:p w14:paraId="3EA45F72" w14:textId="77777777" w:rsidR="00D53448" w:rsidRDefault="00FD645D">
            <w:pPr>
              <w:spacing w:after="0" w:line="259" w:lineRule="auto"/>
              <w:ind w:right="0" w:firstLine="0"/>
              <w:jc w:val="left"/>
            </w:pPr>
            <w:r>
              <w:rPr>
                <w:sz w:val="20"/>
              </w:rPr>
              <w:t xml:space="preserve"> </w:t>
            </w:r>
          </w:p>
        </w:tc>
        <w:tc>
          <w:tcPr>
            <w:tcW w:w="3274" w:type="dxa"/>
            <w:tcBorders>
              <w:top w:val="single" w:sz="4" w:space="0" w:color="000000"/>
              <w:left w:val="single" w:sz="12" w:space="0" w:color="000000"/>
              <w:bottom w:val="single" w:sz="4" w:space="0" w:color="000000"/>
              <w:right w:val="single" w:sz="12" w:space="0" w:color="000000"/>
            </w:tcBorders>
          </w:tcPr>
          <w:p w14:paraId="42EE788C" w14:textId="77777777" w:rsidR="00D53448" w:rsidRDefault="00FD645D">
            <w:pPr>
              <w:spacing w:after="0" w:line="259" w:lineRule="auto"/>
              <w:ind w:left="45" w:right="0" w:firstLine="0"/>
              <w:jc w:val="center"/>
            </w:pPr>
            <w:r>
              <w:rPr>
                <w:sz w:val="20"/>
              </w:rPr>
              <w:t xml:space="preserve"> </w:t>
            </w:r>
          </w:p>
        </w:tc>
        <w:tc>
          <w:tcPr>
            <w:tcW w:w="2345" w:type="dxa"/>
            <w:tcBorders>
              <w:top w:val="single" w:sz="4" w:space="0" w:color="000000"/>
              <w:left w:val="single" w:sz="12" w:space="0" w:color="000000"/>
              <w:bottom w:val="single" w:sz="4" w:space="0" w:color="000000"/>
              <w:right w:val="single" w:sz="12" w:space="0" w:color="000000"/>
            </w:tcBorders>
          </w:tcPr>
          <w:p w14:paraId="51936E6C" w14:textId="77777777" w:rsidR="00D53448" w:rsidRDefault="00FD645D">
            <w:pPr>
              <w:spacing w:after="0" w:line="259" w:lineRule="auto"/>
              <w:ind w:left="57" w:right="0" w:firstLine="0"/>
              <w:jc w:val="center"/>
            </w:pPr>
            <w:r>
              <w:rPr>
                <w:sz w:val="20"/>
              </w:rPr>
              <w:t xml:space="preserve"> </w:t>
            </w:r>
          </w:p>
        </w:tc>
      </w:tr>
      <w:tr w:rsidR="00D53448" w14:paraId="7C850D90" w14:textId="77777777">
        <w:trPr>
          <w:trHeight w:val="238"/>
        </w:trPr>
        <w:tc>
          <w:tcPr>
            <w:tcW w:w="2626" w:type="dxa"/>
            <w:tcBorders>
              <w:top w:val="single" w:sz="4" w:space="0" w:color="000000"/>
              <w:left w:val="single" w:sz="12" w:space="0" w:color="000000"/>
              <w:bottom w:val="single" w:sz="4" w:space="0" w:color="000000"/>
              <w:right w:val="single" w:sz="12" w:space="0" w:color="000000"/>
            </w:tcBorders>
          </w:tcPr>
          <w:p w14:paraId="3AB58FE7" w14:textId="77777777" w:rsidR="00D53448" w:rsidRDefault="00FD645D">
            <w:pPr>
              <w:spacing w:after="0" w:line="259" w:lineRule="auto"/>
              <w:ind w:right="0" w:firstLine="0"/>
              <w:jc w:val="left"/>
            </w:pPr>
            <w:r>
              <w:rPr>
                <w:sz w:val="20"/>
              </w:rPr>
              <w:t xml:space="preserve"> </w:t>
            </w:r>
          </w:p>
        </w:tc>
        <w:tc>
          <w:tcPr>
            <w:tcW w:w="3274" w:type="dxa"/>
            <w:tcBorders>
              <w:top w:val="single" w:sz="4" w:space="0" w:color="000000"/>
              <w:left w:val="single" w:sz="12" w:space="0" w:color="000000"/>
              <w:bottom w:val="single" w:sz="4" w:space="0" w:color="000000"/>
              <w:right w:val="single" w:sz="12" w:space="0" w:color="000000"/>
            </w:tcBorders>
          </w:tcPr>
          <w:p w14:paraId="625E67C2" w14:textId="77777777" w:rsidR="00D53448" w:rsidRDefault="00FD645D">
            <w:pPr>
              <w:spacing w:after="0" w:line="259" w:lineRule="auto"/>
              <w:ind w:left="45" w:right="0" w:firstLine="0"/>
              <w:jc w:val="center"/>
            </w:pPr>
            <w:r>
              <w:rPr>
                <w:sz w:val="20"/>
              </w:rPr>
              <w:t xml:space="preserve">  </w:t>
            </w:r>
          </w:p>
        </w:tc>
        <w:tc>
          <w:tcPr>
            <w:tcW w:w="2345" w:type="dxa"/>
            <w:tcBorders>
              <w:top w:val="single" w:sz="4" w:space="0" w:color="000000"/>
              <w:left w:val="single" w:sz="12" w:space="0" w:color="000000"/>
              <w:bottom w:val="single" w:sz="4" w:space="0" w:color="000000"/>
              <w:right w:val="single" w:sz="12" w:space="0" w:color="000000"/>
            </w:tcBorders>
          </w:tcPr>
          <w:p w14:paraId="5ABF6B52" w14:textId="77777777" w:rsidR="00D53448" w:rsidRDefault="00FD645D">
            <w:pPr>
              <w:spacing w:after="0" w:line="259" w:lineRule="auto"/>
              <w:ind w:left="57" w:right="0" w:firstLine="0"/>
              <w:jc w:val="center"/>
            </w:pPr>
            <w:r>
              <w:rPr>
                <w:sz w:val="20"/>
              </w:rPr>
              <w:t xml:space="preserve">  </w:t>
            </w:r>
          </w:p>
        </w:tc>
      </w:tr>
      <w:tr w:rsidR="00D53448" w14:paraId="51550F03" w14:textId="77777777">
        <w:trPr>
          <w:trHeight w:val="250"/>
        </w:trPr>
        <w:tc>
          <w:tcPr>
            <w:tcW w:w="2626" w:type="dxa"/>
            <w:tcBorders>
              <w:top w:val="single" w:sz="4" w:space="0" w:color="000000"/>
              <w:left w:val="single" w:sz="12" w:space="0" w:color="000000"/>
              <w:bottom w:val="single" w:sz="12" w:space="0" w:color="000000"/>
              <w:right w:val="single" w:sz="12" w:space="0" w:color="000000"/>
            </w:tcBorders>
          </w:tcPr>
          <w:p w14:paraId="17665948" w14:textId="77777777" w:rsidR="00D53448" w:rsidRDefault="00FD645D">
            <w:pPr>
              <w:spacing w:after="0" w:line="259" w:lineRule="auto"/>
              <w:ind w:left="55" w:right="0" w:firstLine="0"/>
              <w:jc w:val="center"/>
            </w:pPr>
            <w:r>
              <w:rPr>
                <w:sz w:val="20"/>
              </w:rPr>
              <w:t xml:space="preserve"> </w:t>
            </w:r>
          </w:p>
        </w:tc>
        <w:tc>
          <w:tcPr>
            <w:tcW w:w="3274" w:type="dxa"/>
            <w:tcBorders>
              <w:top w:val="single" w:sz="4" w:space="0" w:color="000000"/>
              <w:left w:val="single" w:sz="12" w:space="0" w:color="000000"/>
              <w:bottom w:val="single" w:sz="12" w:space="0" w:color="000000"/>
              <w:right w:val="single" w:sz="12" w:space="0" w:color="000000"/>
            </w:tcBorders>
          </w:tcPr>
          <w:p w14:paraId="4C7BDE52" w14:textId="77777777" w:rsidR="00D53448" w:rsidRDefault="00D53448">
            <w:pPr>
              <w:spacing w:after="160" w:line="259" w:lineRule="auto"/>
              <w:ind w:right="0" w:firstLine="0"/>
              <w:jc w:val="left"/>
            </w:pPr>
          </w:p>
        </w:tc>
        <w:tc>
          <w:tcPr>
            <w:tcW w:w="2345" w:type="dxa"/>
            <w:tcBorders>
              <w:top w:val="single" w:sz="4" w:space="0" w:color="000000"/>
              <w:left w:val="single" w:sz="12" w:space="0" w:color="000000"/>
              <w:bottom w:val="single" w:sz="12" w:space="0" w:color="000000"/>
              <w:right w:val="single" w:sz="12" w:space="0" w:color="000000"/>
            </w:tcBorders>
          </w:tcPr>
          <w:p w14:paraId="470CCE59" w14:textId="77777777" w:rsidR="00D53448" w:rsidRDefault="00D53448">
            <w:pPr>
              <w:spacing w:after="160" w:line="259" w:lineRule="auto"/>
              <w:ind w:right="0" w:firstLine="0"/>
              <w:jc w:val="left"/>
            </w:pPr>
          </w:p>
        </w:tc>
      </w:tr>
    </w:tbl>
    <w:p w14:paraId="472DC865" w14:textId="77777777" w:rsidR="00D53448" w:rsidRDefault="00FD645D">
      <w:pPr>
        <w:spacing w:after="0" w:line="259" w:lineRule="auto"/>
        <w:ind w:right="0" w:firstLine="0"/>
        <w:jc w:val="left"/>
      </w:pPr>
      <w:r>
        <w:t xml:space="preserve"> </w:t>
      </w:r>
    </w:p>
    <w:p w14:paraId="0519B264" w14:textId="0E61BC12" w:rsidR="00D53448" w:rsidRDefault="00FD645D" w:rsidP="00391FED">
      <w:pPr>
        <w:spacing w:after="0" w:line="259" w:lineRule="auto"/>
        <w:ind w:right="0" w:firstLine="0"/>
        <w:jc w:val="left"/>
      </w:pPr>
      <w:r>
        <w:t xml:space="preserve">  </w:t>
      </w:r>
      <w:r w:rsidR="00232A3E">
        <w:tab/>
      </w:r>
    </w:p>
    <w:p w14:paraId="2AC700A0" w14:textId="2F6FCA73" w:rsidR="00232A3E" w:rsidRDefault="00232A3E" w:rsidP="00232A3E">
      <w:pPr>
        <w:tabs>
          <w:tab w:val="clear" w:pos="567"/>
          <w:tab w:val="left" w:pos="1305"/>
        </w:tabs>
        <w:spacing w:after="0" w:line="259" w:lineRule="auto"/>
        <w:ind w:right="0" w:firstLine="0"/>
        <w:jc w:val="left"/>
      </w:pPr>
    </w:p>
    <w:p w14:paraId="6EB66CD3" w14:textId="5571EB6E" w:rsidR="00232A3E" w:rsidRDefault="00232A3E" w:rsidP="00232A3E">
      <w:pPr>
        <w:tabs>
          <w:tab w:val="clear" w:pos="567"/>
          <w:tab w:val="left" w:pos="1305"/>
        </w:tabs>
        <w:spacing w:after="0" w:line="259" w:lineRule="auto"/>
        <w:ind w:right="0" w:firstLine="0"/>
        <w:jc w:val="left"/>
      </w:pPr>
      <w:r>
        <w:t xml:space="preserve">                 Pastaba : Sporto salė nuomojama laisvu laiku, kai nev</w:t>
      </w:r>
      <w:r w:rsidR="00FE1C4D">
        <w:t>yksta p</w:t>
      </w:r>
      <w:r w:rsidR="00391FED">
        <w:t>amokos ir kiti renginiai, nuo 20</w:t>
      </w:r>
      <w:r w:rsidR="00FE1C4D">
        <w:t>.00 iki 22.00 valandos.</w:t>
      </w:r>
    </w:p>
    <w:p w14:paraId="45DD5229" w14:textId="77777777" w:rsidR="00D53448" w:rsidRDefault="00FD645D">
      <w:pPr>
        <w:spacing w:after="0" w:line="259" w:lineRule="auto"/>
        <w:ind w:right="0" w:firstLine="0"/>
        <w:jc w:val="left"/>
      </w:pPr>
      <w:r>
        <w:t xml:space="preserve"> </w:t>
      </w:r>
    </w:p>
    <w:p w14:paraId="56A5D2B3" w14:textId="77777777" w:rsidR="00D53448" w:rsidRDefault="00FD645D">
      <w:pPr>
        <w:spacing w:after="0" w:line="259" w:lineRule="auto"/>
        <w:ind w:right="0" w:firstLine="0"/>
        <w:jc w:val="left"/>
      </w:pPr>
      <w:r>
        <w:t xml:space="preserve"> </w:t>
      </w:r>
    </w:p>
    <w:p w14:paraId="3290F4C5" w14:textId="77777777" w:rsidR="00D53448" w:rsidRDefault="00FD645D">
      <w:pPr>
        <w:spacing w:after="0" w:line="259" w:lineRule="auto"/>
        <w:ind w:right="0" w:firstLine="0"/>
        <w:jc w:val="left"/>
      </w:pPr>
      <w:r>
        <w:t xml:space="preserve"> </w:t>
      </w:r>
    </w:p>
    <w:p w14:paraId="7E0AF7F0" w14:textId="77777777" w:rsidR="00D53448" w:rsidRDefault="00FD645D">
      <w:pPr>
        <w:spacing w:after="0" w:line="259" w:lineRule="auto"/>
        <w:ind w:right="0" w:firstLine="0"/>
        <w:jc w:val="left"/>
      </w:pPr>
      <w:r>
        <w:t xml:space="preserve"> </w:t>
      </w:r>
    </w:p>
    <w:p w14:paraId="05D6B23E" w14:textId="77777777" w:rsidR="00D53448" w:rsidRDefault="00FD645D">
      <w:pPr>
        <w:spacing w:after="0" w:line="259" w:lineRule="auto"/>
        <w:ind w:right="0" w:firstLine="0"/>
        <w:jc w:val="left"/>
      </w:pPr>
      <w:r>
        <w:t xml:space="preserve"> </w:t>
      </w:r>
    </w:p>
    <w:p w14:paraId="1880B856" w14:textId="77777777" w:rsidR="00D53448" w:rsidRDefault="00FD645D">
      <w:pPr>
        <w:spacing w:after="0" w:line="259" w:lineRule="auto"/>
        <w:ind w:right="0" w:firstLine="0"/>
        <w:jc w:val="left"/>
      </w:pPr>
      <w:r>
        <w:t xml:space="preserve"> </w:t>
      </w:r>
    </w:p>
    <w:p w14:paraId="1D2C7D7B" w14:textId="77777777" w:rsidR="00D53448" w:rsidRDefault="00FD645D">
      <w:pPr>
        <w:spacing w:after="0" w:line="259" w:lineRule="auto"/>
        <w:ind w:right="0" w:firstLine="0"/>
        <w:jc w:val="left"/>
      </w:pPr>
      <w:r>
        <w:t xml:space="preserve"> </w:t>
      </w:r>
    </w:p>
    <w:p w14:paraId="4ED6A10A" w14:textId="77777777" w:rsidR="00D53448" w:rsidRDefault="00FD645D">
      <w:pPr>
        <w:spacing w:after="0" w:line="259" w:lineRule="auto"/>
        <w:ind w:right="0" w:firstLine="0"/>
        <w:jc w:val="left"/>
      </w:pPr>
      <w:r>
        <w:t xml:space="preserve"> </w:t>
      </w:r>
    </w:p>
    <w:p w14:paraId="1AECCFCE" w14:textId="77777777" w:rsidR="00D53448" w:rsidRDefault="00FD645D">
      <w:pPr>
        <w:spacing w:after="0" w:line="259" w:lineRule="auto"/>
        <w:ind w:right="0" w:firstLine="0"/>
        <w:jc w:val="left"/>
      </w:pPr>
      <w:r>
        <w:t xml:space="preserve"> </w:t>
      </w:r>
    </w:p>
    <w:p w14:paraId="09ECDD24" w14:textId="77777777" w:rsidR="00D53448" w:rsidRDefault="00FD645D">
      <w:pPr>
        <w:spacing w:after="0" w:line="259" w:lineRule="auto"/>
        <w:ind w:right="0" w:firstLine="0"/>
        <w:jc w:val="left"/>
      </w:pPr>
      <w:r>
        <w:t xml:space="preserve"> </w:t>
      </w:r>
    </w:p>
    <w:p w14:paraId="5EEC769B" w14:textId="77777777" w:rsidR="00D53448" w:rsidRDefault="00FD645D">
      <w:pPr>
        <w:spacing w:after="0" w:line="259" w:lineRule="auto"/>
        <w:ind w:right="0" w:firstLine="0"/>
        <w:jc w:val="left"/>
      </w:pPr>
      <w:r>
        <w:t xml:space="preserve"> </w:t>
      </w:r>
    </w:p>
    <w:p w14:paraId="308F11EB" w14:textId="77777777" w:rsidR="00D53448" w:rsidRDefault="00FD645D">
      <w:pPr>
        <w:spacing w:after="0" w:line="259" w:lineRule="auto"/>
        <w:ind w:right="0" w:firstLine="0"/>
        <w:jc w:val="left"/>
      </w:pPr>
      <w:r>
        <w:t xml:space="preserve"> </w:t>
      </w:r>
    </w:p>
    <w:p w14:paraId="7BAF36A4" w14:textId="77777777" w:rsidR="00D53448" w:rsidRDefault="00FD645D">
      <w:pPr>
        <w:spacing w:after="0" w:line="259" w:lineRule="auto"/>
        <w:ind w:right="0" w:firstLine="0"/>
        <w:jc w:val="left"/>
      </w:pPr>
      <w:r>
        <w:t xml:space="preserve"> </w:t>
      </w:r>
    </w:p>
    <w:p w14:paraId="0BD01C5B" w14:textId="77777777" w:rsidR="00D53448" w:rsidRDefault="00FD645D">
      <w:pPr>
        <w:spacing w:after="0" w:line="259" w:lineRule="auto"/>
        <w:ind w:right="0" w:firstLine="0"/>
        <w:jc w:val="left"/>
      </w:pPr>
      <w:r>
        <w:t xml:space="preserve"> </w:t>
      </w:r>
    </w:p>
    <w:p w14:paraId="49DC7C64" w14:textId="77777777" w:rsidR="00D53448" w:rsidRDefault="00FD645D">
      <w:pPr>
        <w:spacing w:after="0" w:line="259" w:lineRule="auto"/>
        <w:ind w:right="0" w:firstLine="0"/>
        <w:jc w:val="left"/>
      </w:pPr>
      <w:r>
        <w:t xml:space="preserve"> </w:t>
      </w:r>
    </w:p>
    <w:p w14:paraId="2A9CDE0C" w14:textId="77777777" w:rsidR="00D53448" w:rsidRDefault="00FD645D">
      <w:pPr>
        <w:spacing w:after="0" w:line="259" w:lineRule="auto"/>
        <w:ind w:right="0" w:firstLine="0"/>
        <w:jc w:val="left"/>
      </w:pPr>
      <w:r>
        <w:t xml:space="preserve"> </w:t>
      </w:r>
    </w:p>
    <w:p w14:paraId="5EFF4467" w14:textId="77777777" w:rsidR="00D53448" w:rsidRDefault="00FD645D">
      <w:pPr>
        <w:spacing w:after="0" w:line="259" w:lineRule="auto"/>
        <w:ind w:right="0" w:firstLine="0"/>
        <w:jc w:val="left"/>
      </w:pPr>
      <w:r>
        <w:t xml:space="preserve"> </w:t>
      </w:r>
    </w:p>
    <w:p w14:paraId="01F01FA7" w14:textId="77777777" w:rsidR="00D53448" w:rsidRDefault="00FD645D">
      <w:pPr>
        <w:spacing w:after="0" w:line="259" w:lineRule="auto"/>
        <w:ind w:right="0" w:firstLine="0"/>
        <w:jc w:val="left"/>
      </w:pPr>
      <w:r>
        <w:t xml:space="preserve"> </w:t>
      </w:r>
    </w:p>
    <w:p w14:paraId="73FB0349" w14:textId="77777777" w:rsidR="00D53448" w:rsidRDefault="00FD645D">
      <w:pPr>
        <w:spacing w:after="0" w:line="259" w:lineRule="auto"/>
        <w:ind w:right="0" w:firstLine="0"/>
        <w:jc w:val="left"/>
      </w:pPr>
      <w:r>
        <w:t xml:space="preserve"> </w:t>
      </w:r>
    </w:p>
    <w:p w14:paraId="7FB9FB82" w14:textId="77777777" w:rsidR="00D53448" w:rsidRDefault="00FD645D">
      <w:pPr>
        <w:spacing w:after="0" w:line="259" w:lineRule="auto"/>
        <w:ind w:right="0" w:firstLine="0"/>
        <w:jc w:val="left"/>
      </w:pPr>
      <w:r>
        <w:t xml:space="preserve"> </w:t>
      </w:r>
    </w:p>
    <w:p w14:paraId="1CF2A20A" w14:textId="77777777" w:rsidR="00D53448" w:rsidRDefault="00FD645D">
      <w:pPr>
        <w:spacing w:after="0" w:line="259" w:lineRule="auto"/>
        <w:ind w:right="0" w:firstLine="0"/>
        <w:jc w:val="left"/>
      </w:pPr>
      <w:r>
        <w:t xml:space="preserve"> </w:t>
      </w:r>
    </w:p>
    <w:p w14:paraId="233F1E32" w14:textId="77777777" w:rsidR="00D53448" w:rsidRDefault="00FD645D">
      <w:pPr>
        <w:spacing w:after="0" w:line="259" w:lineRule="auto"/>
        <w:ind w:right="0" w:firstLine="0"/>
        <w:jc w:val="left"/>
      </w:pPr>
      <w:r>
        <w:t xml:space="preserve"> </w:t>
      </w:r>
    </w:p>
    <w:p w14:paraId="47761F5B" w14:textId="77777777" w:rsidR="00D53448" w:rsidRDefault="00FD645D">
      <w:pPr>
        <w:spacing w:after="0" w:line="259" w:lineRule="auto"/>
        <w:ind w:right="0" w:firstLine="0"/>
        <w:jc w:val="left"/>
      </w:pPr>
      <w:r>
        <w:t xml:space="preserve"> </w:t>
      </w:r>
    </w:p>
    <w:p w14:paraId="199DD2EF" w14:textId="77777777" w:rsidR="00D53448" w:rsidRDefault="00FD645D">
      <w:pPr>
        <w:spacing w:after="0" w:line="259" w:lineRule="auto"/>
        <w:ind w:right="0" w:firstLine="0"/>
        <w:jc w:val="left"/>
      </w:pPr>
      <w:r>
        <w:t xml:space="preserve"> </w:t>
      </w:r>
    </w:p>
    <w:p w14:paraId="56B1CB60" w14:textId="77777777" w:rsidR="00D53448" w:rsidRDefault="00FD645D">
      <w:pPr>
        <w:spacing w:after="0" w:line="259" w:lineRule="auto"/>
        <w:ind w:right="0" w:firstLine="0"/>
        <w:jc w:val="left"/>
      </w:pPr>
      <w:r>
        <w:t xml:space="preserve"> </w:t>
      </w:r>
    </w:p>
    <w:p w14:paraId="7DD416AF" w14:textId="77777777" w:rsidR="00D53448" w:rsidRDefault="00FD645D">
      <w:pPr>
        <w:spacing w:after="0" w:line="259" w:lineRule="auto"/>
        <w:ind w:right="0" w:firstLine="0"/>
        <w:jc w:val="left"/>
      </w:pPr>
      <w:r>
        <w:t xml:space="preserve"> </w:t>
      </w:r>
    </w:p>
    <w:p w14:paraId="4C773E98" w14:textId="77777777" w:rsidR="00D53448" w:rsidRDefault="00FD645D">
      <w:pPr>
        <w:spacing w:after="0" w:line="259" w:lineRule="auto"/>
        <w:ind w:right="0" w:firstLine="0"/>
        <w:jc w:val="left"/>
      </w:pPr>
      <w:r>
        <w:t xml:space="preserve"> </w:t>
      </w:r>
    </w:p>
    <w:p w14:paraId="15A93359" w14:textId="77777777" w:rsidR="00D53448" w:rsidRDefault="00FD645D">
      <w:pPr>
        <w:spacing w:after="0" w:line="259" w:lineRule="auto"/>
        <w:ind w:right="0" w:firstLine="0"/>
        <w:jc w:val="left"/>
      </w:pPr>
      <w:r>
        <w:t xml:space="preserve"> </w:t>
      </w:r>
    </w:p>
    <w:p w14:paraId="1723A6EA" w14:textId="77777777" w:rsidR="00D53448" w:rsidRDefault="00FD645D">
      <w:pPr>
        <w:spacing w:after="0" w:line="259" w:lineRule="auto"/>
        <w:ind w:right="0" w:firstLine="0"/>
        <w:jc w:val="left"/>
      </w:pPr>
      <w:r>
        <w:t xml:space="preserve"> </w:t>
      </w:r>
    </w:p>
    <w:p w14:paraId="4DC720B8" w14:textId="77777777" w:rsidR="00D53448" w:rsidRDefault="00FD645D">
      <w:pPr>
        <w:spacing w:after="0" w:line="259" w:lineRule="auto"/>
        <w:ind w:right="0" w:firstLine="0"/>
        <w:jc w:val="left"/>
      </w:pPr>
      <w:r>
        <w:t xml:space="preserve"> </w:t>
      </w:r>
    </w:p>
    <w:p w14:paraId="0388748B" w14:textId="4DF7CC82" w:rsidR="00D53448" w:rsidRDefault="00FD645D" w:rsidP="00391FED">
      <w:pPr>
        <w:spacing w:after="0" w:line="259" w:lineRule="auto"/>
        <w:ind w:right="0" w:firstLine="0"/>
        <w:jc w:val="left"/>
      </w:pPr>
      <w:r>
        <w:t xml:space="preserve"> </w:t>
      </w:r>
    </w:p>
    <w:p w14:paraId="24EBAC46" w14:textId="77777777" w:rsidR="00D53448" w:rsidRDefault="00FD645D" w:rsidP="00391FED">
      <w:pPr>
        <w:ind w:left="6386" w:right="48" w:firstLine="2403"/>
      </w:pPr>
      <w:r>
        <w:rPr>
          <w:sz w:val="20"/>
        </w:rPr>
        <w:lastRenderedPageBreak/>
        <w:t xml:space="preserve">2 priedas </w:t>
      </w:r>
      <w:r>
        <w:t xml:space="preserve">Šilutės rajono savivaldybei nuosavybės teise priklausančio materialiojo turto nuomos tvarkos aprašo 1 priedas </w:t>
      </w:r>
    </w:p>
    <w:p w14:paraId="003CC09E" w14:textId="77777777" w:rsidR="00D53448" w:rsidRDefault="00FD645D">
      <w:pPr>
        <w:spacing w:after="0" w:line="259" w:lineRule="auto"/>
        <w:ind w:left="955" w:right="0" w:firstLine="0"/>
        <w:jc w:val="left"/>
      </w:pPr>
      <w:r>
        <w:t xml:space="preserve"> </w:t>
      </w:r>
    </w:p>
    <w:p w14:paraId="35B60FF1" w14:textId="77777777" w:rsidR="00D53448" w:rsidRDefault="00FD645D">
      <w:pPr>
        <w:spacing w:after="1" w:line="259" w:lineRule="auto"/>
        <w:ind w:left="917" w:right="8"/>
        <w:jc w:val="center"/>
      </w:pPr>
      <w:r>
        <w:t xml:space="preserve">(Savivaldybės materialiojo turto nuomos sutarties forma) SAVIVALDYBĖS MATERIALIOJO TURTO NUOMOS SUTARTIS </w:t>
      </w:r>
    </w:p>
    <w:p w14:paraId="248E6047" w14:textId="77777777" w:rsidR="00D53448" w:rsidRDefault="00FD645D">
      <w:pPr>
        <w:spacing w:after="0" w:line="259" w:lineRule="auto"/>
        <w:ind w:left="955" w:right="0" w:firstLine="0"/>
        <w:jc w:val="left"/>
      </w:pPr>
      <w:r>
        <w:t xml:space="preserve">                                 </w:t>
      </w:r>
    </w:p>
    <w:p w14:paraId="05104FD9" w14:textId="77777777" w:rsidR="00D53448" w:rsidRDefault="00FD645D">
      <w:pPr>
        <w:spacing w:after="0" w:line="259" w:lineRule="auto"/>
        <w:ind w:left="955" w:right="0" w:firstLine="0"/>
        <w:jc w:val="center"/>
      </w:pPr>
      <w:r>
        <w:t xml:space="preserve"> </w:t>
      </w:r>
    </w:p>
    <w:p w14:paraId="5DD3F951" w14:textId="77777777" w:rsidR="00D53448" w:rsidRDefault="00FD645D">
      <w:pPr>
        <w:spacing w:after="1" w:line="259" w:lineRule="auto"/>
        <w:ind w:left="917" w:right="10"/>
        <w:jc w:val="center"/>
      </w:pPr>
      <w:r>
        <w:t xml:space="preserve">____________________ d. Nr. </w:t>
      </w:r>
    </w:p>
    <w:p w14:paraId="28108F30" w14:textId="77777777" w:rsidR="00D53448" w:rsidRDefault="00FD645D">
      <w:pPr>
        <w:spacing w:after="1" w:line="259" w:lineRule="auto"/>
        <w:ind w:left="917" w:right="16"/>
        <w:jc w:val="center"/>
      </w:pPr>
      <w:r>
        <w:t xml:space="preserve">(data) </w:t>
      </w:r>
    </w:p>
    <w:p w14:paraId="1E51FA75" w14:textId="77777777" w:rsidR="00D53448" w:rsidRDefault="00FD645D">
      <w:pPr>
        <w:spacing w:after="1" w:line="259" w:lineRule="auto"/>
        <w:ind w:left="917" w:right="16"/>
        <w:jc w:val="center"/>
      </w:pPr>
      <w:r>
        <w:t xml:space="preserve">___________________ </w:t>
      </w:r>
    </w:p>
    <w:p w14:paraId="4A02220F" w14:textId="77777777" w:rsidR="00D53448" w:rsidRDefault="00FD645D">
      <w:pPr>
        <w:pStyle w:val="Antrat1"/>
        <w:numPr>
          <w:ilvl w:val="0"/>
          <w:numId w:val="0"/>
        </w:numPr>
        <w:ind w:left="917" w:right="10"/>
      </w:pPr>
      <w:r>
        <w:t xml:space="preserve">(sudarymo vieta) </w:t>
      </w:r>
    </w:p>
    <w:p w14:paraId="4EE18532" w14:textId="77777777" w:rsidR="00D53448" w:rsidRDefault="00FD645D">
      <w:pPr>
        <w:spacing w:after="0" w:line="259" w:lineRule="auto"/>
        <w:ind w:left="955" w:right="0" w:firstLine="0"/>
        <w:jc w:val="left"/>
      </w:pPr>
      <w:r>
        <w:t xml:space="preserve"> </w:t>
      </w:r>
    </w:p>
    <w:p w14:paraId="3CBFB0A5" w14:textId="02F5E39B" w:rsidR="00D53448" w:rsidRDefault="00FD645D" w:rsidP="00391FED">
      <w:pPr>
        <w:ind w:right="48" w:firstLine="0"/>
      </w:pPr>
      <w:r>
        <w:t xml:space="preserve">Nuomotojas __________________________________________________________, </w:t>
      </w:r>
    </w:p>
    <w:p w14:paraId="20E88FD9" w14:textId="77777777" w:rsidR="00D53448" w:rsidRDefault="00FD645D" w:rsidP="00391FED">
      <w:pPr>
        <w:tabs>
          <w:tab w:val="center" w:pos="955"/>
          <w:tab w:val="center" w:pos="5669"/>
        </w:tabs>
        <w:spacing w:after="4" w:line="249" w:lineRule="auto"/>
        <w:ind w:right="0" w:firstLine="0"/>
        <w:jc w:val="left"/>
      </w:pPr>
      <w:r>
        <w:rPr>
          <w:rFonts w:ascii="Calibri" w:eastAsia="Calibri" w:hAnsi="Calibri" w:cs="Calibri"/>
          <w:sz w:val="22"/>
        </w:rPr>
        <w:tab/>
      </w:r>
      <w:r>
        <w:rPr>
          <w:sz w:val="20"/>
        </w:rPr>
        <w:t xml:space="preserve"> </w:t>
      </w:r>
      <w:r>
        <w:rPr>
          <w:sz w:val="20"/>
        </w:rPr>
        <w:tab/>
        <w:t xml:space="preserve">              (savivaldybės turto valdytojo teisinė forma, pavadinimas, kodas ir registracijos adresas) </w:t>
      </w:r>
    </w:p>
    <w:p w14:paraId="14E32C82" w14:textId="77777777" w:rsidR="00D53448" w:rsidRDefault="00FD645D" w:rsidP="00391FED">
      <w:pPr>
        <w:ind w:right="48" w:firstLine="0"/>
      </w:pPr>
      <w:r>
        <w:t xml:space="preserve">atstovaujamas ___________________________________________________________, </w:t>
      </w:r>
    </w:p>
    <w:p w14:paraId="6A2F454D" w14:textId="77777777" w:rsidR="00D53448" w:rsidRDefault="00FD645D" w:rsidP="00391FED">
      <w:pPr>
        <w:tabs>
          <w:tab w:val="center" w:pos="955"/>
          <w:tab w:val="center" w:pos="1827"/>
          <w:tab w:val="center" w:pos="2731"/>
          <w:tab w:val="center" w:pos="5064"/>
        </w:tabs>
        <w:spacing w:after="4" w:line="249" w:lineRule="auto"/>
        <w:ind w:right="0" w:firstLine="0"/>
        <w:jc w:val="left"/>
      </w:pPr>
      <w:r>
        <w:rPr>
          <w:rFonts w:ascii="Calibri" w:eastAsia="Calibri" w:hAnsi="Calibri" w:cs="Calibri"/>
          <w:sz w:val="22"/>
        </w:rPr>
        <w:tab/>
      </w:r>
      <w:r>
        <w:t xml:space="preserve"> </w:t>
      </w:r>
      <w:r>
        <w:tab/>
        <w:t xml:space="preserve"> </w:t>
      </w:r>
      <w:r>
        <w:tab/>
        <w:t xml:space="preserve"> </w:t>
      </w:r>
      <w:r>
        <w:tab/>
      </w:r>
      <w:r>
        <w:rPr>
          <w:sz w:val="20"/>
        </w:rPr>
        <w:t xml:space="preserve"> (atstovo vardas, pavardė, pareigos) </w:t>
      </w:r>
    </w:p>
    <w:p w14:paraId="32827F27" w14:textId="77777777" w:rsidR="00D53448" w:rsidRDefault="00FD645D" w:rsidP="00391FED">
      <w:pPr>
        <w:ind w:right="766" w:firstLine="0"/>
      </w:pPr>
      <w:r>
        <w:t xml:space="preserve">veikiančio pagal _________________________________________________________, </w:t>
      </w:r>
      <w:r>
        <w:rPr>
          <w:sz w:val="20"/>
        </w:rPr>
        <w:t xml:space="preserve">   (atstovavimo pagrindas, dokumento data, numeris) </w:t>
      </w:r>
      <w:r>
        <w:t xml:space="preserve">ir nuomininkas __________________________________________________________ </w:t>
      </w:r>
    </w:p>
    <w:p w14:paraId="5354CF63" w14:textId="77777777" w:rsidR="00D53448" w:rsidRDefault="00FD645D" w:rsidP="00391FED">
      <w:pPr>
        <w:spacing w:after="4" w:line="249" w:lineRule="auto"/>
        <w:ind w:right="0" w:firstLine="0"/>
        <w:jc w:val="left"/>
      </w:pPr>
      <w:r>
        <w:t xml:space="preserve">              </w:t>
      </w:r>
      <w:r>
        <w:rPr>
          <w:sz w:val="20"/>
        </w:rPr>
        <w:t xml:space="preserve">(teisinė forma, pavadinimas, kodas ir registracijos adresas, jeigu nuomininkas yra juridinis asmuo, </w:t>
      </w:r>
    </w:p>
    <w:p w14:paraId="77A4E918" w14:textId="77777777" w:rsidR="00D53448" w:rsidRDefault="00FD645D" w:rsidP="00391FED">
      <w:pPr>
        <w:spacing w:after="4" w:line="249" w:lineRule="auto"/>
        <w:ind w:right="256" w:firstLine="0"/>
        <w:jc w:val="left"/>
      </w:pPr>
      <w:r>
        <w:t xml:space="preserve">_______________________________________________________________________,  </w:t>
      </w:r>
      <w:r>
        <w:rPr>
          <w:sz w:val="20"/>
        </w:rPr>
        <w:t xml:space="preserve">arba vardas, pavardė ir gyvenamosios vietos adresas, jeigu nuomininkas yra fizinis asmuo)  </w:t>
      </w:r>
    </w:p>
    <w:p w14:paraId="0C8F3FA6" w14:textId="77777777" w:rsidR="00D53448" w:rsidRDefault="00FD645D" w:rsidP="00391FED">
      <w:pPr>
        <w:ind w:right="48" w:firstLine="0"/>
      </w:pPr>
      <w:r>
        <w:t xml:space="preserve">atstovaujamas ___________________________________________________________, </w:t>
      </w:r>
    </w:p>
    <w:p w14:paraId="6E897594" w14:textId="77777777" w:rsidR="00D53448" w:rsidRDefault="00FD645D" w:rsidP="00391FED">
      <w:pPr>
        <w:tabs>
          <w:tab w:val="center" w:pos="955"/>
          <w:tab w:val="center" w:pos="2735"/>
          <w:tab w:val="center" w:pos="3648"/>
          <w:tab w:val="center" w:pos="5951"/>
        </w:tabs>
        <w:spacing w:after="4" w:line="249" w:lineRule="auto"/>
        <w:ind w:right="0" w:firstLine="0"/>
        <w:jc w:val="left"/>
      </w:pPr>
      <w:r>
        <w:rPr>
          <w:rFonts w:ascii="Calibri" w:eastAsia="Calibri" w:hAnsi="Calibri" w:cs="Calibri"/>
          <w:sz w:val="22"/>
        </w:rPr>
        <w:tab/>
      </w:r>
      <w:r>
        <w:t xml:space="preserve">                          </w:t>
      </w:r>
      <w:r>
        <w:tab/>
        <w:t xml:space="preserve"> </w:t>
      </w:r>
      <w:r>
        <w:tab/>
        <w:t xml:space="preserve"> </w:t>
      </w:r>
      <w:r>
        <w:tab/>
      </w:r>
      <w:r>
        <w:rPr>
          <w:sz w:val="20"/>
        </w:rPr>
        <w:t xml:space="preserve">(atstovo vardas, pavardė, pareigos) </w:t>
      </w:r>
    </w:p>
    <w:p w14:paraId="2A70AA66" w14:textId="77777777" w:rsidR="00D53448" w:rsidRDefault="00FD645D" w:rsidP="00391FED">
      <w:pPr>
        <w:ind w:right="48" w:firstLine="0"/>
      </w:pPr>
      <w:r>
        <w:t xml:space="preserve">veikiančio pagal _________________________________________________________, </w:t>
      </w:r>
    </w:p>
    <w:p w14:paraId="3F45D9CE" w14:textId="77777777" w:rsidR="00D53448" w:rsidRDefault="00FD645D" w:rsidP="00391FED">
      <w:pPr>
        <w:tabs>
          <w:tab w:val="center" w:pos="955"/>
          <w:tab w:val="center" w:pos="1827"/>
          <w:tab w:val="center" w:pos="2731"/>
          <w:tab w:val="center" w:pos="5699"/>
        </w:tabs>
        <w:spacing w:after="4" w:line="249" w:lineRule="auto"/>
        <w:ind w:right="0" w:firstLine="0"/>
        <w:jc w:val="left"/>
      </w:pPr>
      <w:r>
        <w:rPr>
          <w:rFonts w:ascii="Calibri" w:eastAsia="Calibri" w:hAnsi="Calibri" w:cs="Calibri"/>
          <w:sz w:val="22"/>
        </w:rPr>
        <w:tab/>
      </w:r>
      <w:r>
        <w:t xml:space="preserve"> </w:t>
      </w:r>
      <w:r>
        <w:tab/>
        <w:t xml:space="preserve"> </w:t>
      </w:r>
      <w:r>
        <w:tab/>
        <w:t xml:space="preserve"> </w:t>
      </w:r>
      <w:r>
        <w:tab/>
        <w:t xml:space="preserve"> </w:t>
      </w:r>
      <w:r>
        <w:rPr>
          <w:sz w:val="20"/>
        </w:rPr>
        <w:t xml:space="preserve">(atstovavimo pagrindas, dokumento data, numeris)  </w:t>
      </w:r>
    </w:p>
    <w:p w14:paraId="75C18A00" w14:textId="77777777" w:rsidR="00D53448" w:rsidRDefault="00FD645D" w:rsidP="00391FED">
      <w:pPr>
        <w:ind w:right="48" w:firstLine="0"/>
      </w:pPr>
      <w:r>
        <w:t xml:space="preserve">vadovaudamiesi nuomos ne konkurso būdu rezultatais ir viešojo nuomos konkurso, įvykusio _____ m. ____________ ___ d., komisijos sprendimu, įformintu protokolu Nr.___________, sudaro šią Savivaldybės turto nuomos sutartį (toliau - Sutartis). Toliau Sutartyje nuomotojas ir nuomininkas kiekvienas atskirai gali būti vadinami šalimi, o abu kartu - šalimis. </w:t>
      </w:r>
    </w:p>
    <w:p w14:paraId="1CD81DDC" w14:textId="77777777" w:rsidR="00D53448" w:rsidRDefault="00FD645D">
      <w:pPr>
        <w:spacing w:after="0" w:line="259" w:lineRule="auto"/>
        <w:ind w:left="955" w:right="0" w:firstLine="0"/>
        <w:jc w:val="left"/>
      </w:pPr>
      <w:r>
        <w:t xml:space="preserve"> </w:t>
      </w:r>
    </w:p>
    <w:p w14:paraId="29FE3E24" w14:textId="77777777" w:rsidR="00D53448" w:rsidRDefault="00FD645D">
      <w:pPr>
        <w:spacing w:after="1" w:line="259" w:lineRule="auto"/>
        <w:ind w:left="917" w:right="12"/>
        <w:jc w:val="center"/>
      </w:pPr>
      <w:r>
        <w:t xml:space="preserve">I SKYRIUS </w:t>
      </w:r>
    </w:p>
    <w:p w14:paraId="19A2ADEB" w14:textId="77777777" w:rsidR="00D53448" w:rsidRDefault="00FD645D">
      <w:pPr>
        <w:pStyle w:val="Antrat1"/>
        <w:numPr>
          <w:ilvl w:val="0"/>
          <w:numId w:val="0"/>
        </w:numPr>
        <w:ind w:left="917" w:right="16"/>
      </w:pPr>
      <w:r>
        <w:t xml:space="preserve"> SUTARTIES DALYKAS </w:t>
      </w:r>
    </w:p>
    <w:p w14:paraId="10F6C4C0" w14:textId="77777777" w:rsidR="00D53448" w:rsidRDefault="00FD645D">
      <w:pPr>
        <w:spacing w:after="0" w:line="259" w:lineRule="auto"/>
        <w:ind w:left="955" w:right="0" w:firstLine="0"/>
        <w:jc w:val="left"/>
      </w:pPr>
      <w:r>
        <w:t xml:space="preserve">                                 </w:t>
      </w:r>
    </w:p>
    <w:p w14:paraId="65E6ABF3" w14:textId="025F9B24" w:rsidR="00D53448" w:rsidRDefault="003668E8" w:rsidP="00B90AC4">
      <w:pPr>
        <w:ind w:right="48" w:firstLine="0"/>
      </w:pPr>
      <w:r>
        <w:t>1.</w:t>
      </w:r>
      <w:r w:rsidR="00FD645D">
        <w:t xml:space="preserve"> Nuomotojas įsipareigoja perduoti nuomininkui Savivaldybės materialųjį turtą (toliau - turtas) </w:t>
      </w:r>
    </w:p>
    <w:p w14:paraId="5D5F7DF0" w14:textId="77777777" w:rsidR="00D53448" w:rsidRDefault="00FD645D" w:rsidP="00B90AC4">
      <w:pPr>
        <w:ind w:right="48" w:firstLine="0"/>
      </w:pPr>
      <w:r>
        <w:t xml:space="preserve">________________________________________________________________________ </w:t>
      </w:r>
    </w:p>
    <w:p w14:paraId="336F5946" w14:textId="77777777" w:rsidR="00D53448" w:rsidRDefault="00FD645D" w:rsidP="00B90AC4">
      <w:pPr>
        <w:spacing w:after="4" w:line="249" w:lineRule="auto"/>
        <w:ind w:right="0" w:firstLine="0"/>
        <w:jc w:val="left"/>
      </w:pPr>
      <w:r>
        <w:rPr>
          <w:sz w:val="20"/>
        </w:rPr>
        <w:t xml:space="preserve">(nuomojamo turto pavadinimas, adresas, kadastro ar inventorizacijos Nr., statinio plotas, tūris, turto likutinė  </w:t>
      </w:r>
    </w:p>
    <w:p w14:paraId="51C09A49" w14:textId="77777777" w:rsidR="00D53448" w:rsidRDefault="00FD645D" w:rsidP="00B90AC4">
      <w:pPr>
        <w:spacing w:after="0" w:line="259" w:lineRule="auto"/>
        <w:ind w:right="0" w:firstLine="0"/>
        <w:jc w:val="left"/>
      </w:pPr>
      <w:r>
        <w:rPr>
          <w:sz w:val="20"/>
        </w:rPr>
        <w:t xml:space="preserve"> </w:t>
      </w:r>
    </w:p>
    <w:p w14:paraId="64EBC3C6" w14:textId="77777777" w:rsidR="00D53448" w:rsidRDefault="00FD645D" w:rsidP="00B90AC4">
      <w:pPr>
        <w:spacing w:after="4" w:line="249" w:lineRule="auto"/>
        <w:ind w:right="0" w:firstLine="0"/>
        <w:jc w:val="left"/>
      </w:pPr>
      <w:r>
        <w:rPr>
          <w:sz w:val="20"/>
        </w:rPr>
        <w:t xml:space="preserve">______________________________________________________________________________________vertė ir kt.) </w:t>
      </w:r>
    </w:p>
    <w:p w14:paraId="43C27A4A" w14:textId="77777777" w:rsidR="00D53448" w:rsidRDefault="00FD645D" w:rsidP="00B90AC4">
      <w:pPr>
        <w:ind w:right="48" w:firstLine="0"/>
      </w:pPr>
      <w:r>
        <w:t xml:space="preserve">naudoti ir laikinai valdyti už nuomos mokestį, o nuomininkas įsipareigoja priimti turtą ir už jį mokėti nuomos mokestį.  </w:t>
      </w:r>
    </w:p>
    <w:p w14:paraId="16DA5049" w14:textId="28CF56D9" w:rsidR="00D53448" w:rsidRDefault="003668E8" w:rsidP="00B90AC4">
      <w:pPr>
        <w:ind w:right="48" w:firstLine="0"/>
      </w:pPr>
      <w:r>
        <w:t>2</w:t>
      </w:r>
      <w:r w:rsidR="00FD645D">
        <w:t xml:space="preserve">. Turtas skirtas _________________________veiklai vykdyti. </w:t>
      </w:r>
    </w:p>
    <w:p w14:paraId="5046CD78" w14:textId="77777777" w:rsidR="00D53448" w:rsidRDefault="00FD645D" w:rsidP="00B90AC4">
      <w:pPr>
        <w:tabs>
          <w:tab w:val="center" w:pos="955"/>
          <w:tab w:val="center" w:pos="1827"/>
          <w:tab w:val="center" w:pos="4274"/>
        </w:tabs>
        <w:spacing w:after="4" w:line="249" w:lineRule="auto"/>
        <w:ind w:right="0" w:firstLine="0"/>
        <w:jc w:val="left"/>
      </w:pPr>
      <w:r>
        <w:rPr>
          <w:rFonts w:ascii="Calibri" w:eastAsia="Calibri" w:hAnsi="Calibri" w:cs="Calibri"/>
          <w:sz w:val="22"/>
        </w:rPr>
        <w:tab/>
      </w:r>
      <w:r>
        <w:t xml:space="preserve"> </w:t>
      </w:r>
      <w:r>
        <w:tab/>
        <w:t xml:space="preserve"> </w:t>
      </w:r>
      <w:r>
        <w:tab/>
        <w:t xml:space="preserve">     </w:t>
      </w:r>
      <w:r>
        <w:rPr>
          <w:sz w:val="20"/>
        </w:rPr>
        <w:t xml:space="preserve">(nurodyti turto naudojimo paskirtį) </w:t>
      </w:r>
    </w:p>
    <w:p w14:paraId="47456356" w14:textId="77777777" w:rsidR="00D53448" w:rsidRDefault="00FD645D" w:rsidP="00391FED">
      <w:pPr>
        <w:spacing w:after="0" w:line="259" w:lineRule="auto"/>
        <w:ind w:right="0" w:firstLine="0"/>
        <w:jc w:val="left"/>
      </w:pPr>
      <w:r>
        <w:t xml:space="preserve">                                 </w:t>
      </w:r>
    </w:p>
    <w:p w14:paraId="5B688A81" w14:textId="77777777" w:rsidR="00FD645D" w:rsidRDefault="00FD645D">
      <w:pPr>
        <w:spacing w:after="1" w:line="259" w:lineRule="auto"/>
        <w:ind w:left="917" w:right="10"/>
        <w:jc w:val="center"/>
      </w:pPr>
    </w:p>
    <w:p w14:paraId="4C00C5EA" w14:textId="07762B52" w:rsidR="00D53448" w:rsidRDefault="00FD645D">
      <w:pPr>
        <w:spacing w:after="1" w:line="259" w:lineRule="auto"/>
        <w:ind w:left="917" w:right="10"/>
        <w:jc w:val="center"/>
      </w:pPr>
      <w:r>
        <w:t xml:space="preserve">II SKYRIUS </w:t>
      </w:r>
    </w:p>
    <w:p w14:paraId="54B57C85" w14:textId="77777777" w:rsidR="00D53448" w:rsidRDefault="00FD645D">
      <w:pPr>
        <w:pStyle w:val="Antrat1"/>
        <w:numPr>
          <w:ilvl w:val="0"/>
          <w:numId w:val="0"/>
        </w:numPr>
        <w:ind w:left="917" w:right="13"/>
      </w:pPr>
      <w:r>
        <w:t xml:space="preserve"> NUOMOS TERMINAS </w:t>
      </w:r>
    </w:p>
    <w:p w14:paraId="5176E457" w14:textId="77777777" w:rsidR="00D53448" w:rsidRDefault="00FD645D">
      <w:pPr>
        <w:spacing w:after="0" w:line="259" w:lineRule="auto"/>
        <w:ind w:left="955" w:right="0" w:firstLine="0"/>
        <w:jc w:val="left"/>
      </w:pPr>
      <w:r>
        <w:t xml:space="preserve">                                 </w:t>
      </w:r>
    </w:p>
    <w:p w14:paraId="5922B844" w14:textId="3473B82A" w:rsidR="00D53448" w:rsidRDefault="003668E8" w:rsidP="00391FED">
      <w:pPr>
        <w:ind w:right="48" w:firstLine="0"/>
      </w:pPr>
      <w:r>
        <w:lastRenderedPageBreak/>
        <w:t>3</w:t>
      </w:r>
      <w:r w:rsidR="00FD645D">
        <w:t xml:space="preserve">. Turto nuomos terminas nustatomas ________________ ___________  </w:t>
      </w:r>
    </w:p>
    <w:p w14:paraId="240400AA" w14:textId="77777777" w:rsidR="00D53448" w:rsidRDefault="00FD645D" w:rsidP="00391FED">
      <w:pPr>
        <w:ind w:right="1626" w:firstLine="0"/>
      </w:pPr>
      <w:r>
        <w:t xml:space="preserve">       </w:t>
      </w:r>
      <w:r>
        <w:rPr>
          <w:sz w:val="20"/>
        </w:rPr>
        <w:t xml:space="preserve">(skaičiais ir žodžiais)  </w:t>
      </w:r>
      <w:r>
        <w:t xml:space="preserve">nuo turto perdavimo ir priėmimo akto pasirašymo dienos.  </w:t>
      </w:r>
    </w:p>
    <w:p w14:paraId="489A4C2E" w14:textId="77777777" w:rsidR="00D53448" w:rsidRDefault="00FD645D">
      <w:pPr>
        <w:spacing w:after="0" w:line="259" w:lineRule="auto"/>
        <w:ind w:left="955" w:right="0" w:firstLine="0"/>
        <w:jc w:val="left"/>
      </w:pPr>
      <w:r>
        <w:t xml:space="preserve"> </w:t>
      </w:r>
    </w:p>
    <w:p w14:paraId="6269530E" w14:textId="77777777" w:rsidR="00D53448" w:rsidRDefault="00FD645D">
      <w:pPr>
        <w:spacing w:after="1" w:line="259" w:lineRule="auto"/>
        <w:ind w:left="917" w:right="11"/>
        <w:jc w:val="center"/>
      </w:pPr>
      <w:r>
        <w:t xml:space="preserve">III SKYRIUS </w:t>
      </w:r>
    </w:p>
    <w:p w14:paraId="7DA431D3" w14:textId="77777777" w:rsidR="00D53448" w:rsidRDefault="00FD645D">
      <w:pPr>
        <w:pStyle w:val="Antrat1"/>
        <w:numPr>
          <w:ilvl w:val="0"/>
          <w:numId w:val="0"/>
        </w:numPr>
        <w:ind w:left="917" w:right="6"/>
      </w:pPr>
      <w:r>
        <w:t xml:space="preserve"> NUOMOS MOKESTIS </w:t>
      </w:r>
    </w:p>
    <w:p w14:paraId="1F186184" w14:textId="77777777" w:rsidR="00D53448" w:rsidRDefault="00FD645D" w:rsidP="003668E8">
      <w:pPr>
        <w:spacing w:after="0" w:line="259" w:lineRule="auto"/>
        <w:ind w:right="0" w:firstLine="0"/>
        <w:jc w:val="left"/>
      </w:pPr>
      <w:r>
        <w:t xml:space="preserve">     </w:t>
      </w:r>
    </w:p>
    <w:p w14:paraId="0561D428" w14:textId="66C9E59A" w:rsidR="00D53448" w:rsidRDefault="003668E8" w:rsidP="003668E8">
      <w:pPr>
        <w:ind w:right="48" w:firstLine="0"/>
      </w:pPr>
      <w:r>
        <w:t>4</w:t>
      </w:r>
      <w:r w:rsidR="00FD645D">
        <w:t xml:space="preserve">. Nuomininkas už turto nuomą įsipareigoja mokėti nuomotojui nuompinigius - </w:t>
      </w:r>
      <w:r>
        <w:t>per</w:t>
      </w:r>
      <w:r w:rsidRPr="003668E8">
        <w:t xml:space="preserve"> </w:t>
      </w:r>
      <w:r>
        <w:t>mėnesį.</w:t>
      </w:r>
    </w:p>
    <w:p w14:paraId="1514B5C9" w14:textId="77777777" w:rsidR="00D53448" w:rsidRDefault="00FD645D" w:rsidP="003668E8">
      <w:pPr>
        <w:ind w:right="48" w:firstLine="0"/>
      </w:pPr>
      <w:r>
        <w:t xml:space="preserve">________________________________________________________________________ </w:t>
      </w:r>
    </w:p>
    <w:p w14:paraId="568E9CC9" w14:textId="6F4F86BA" w:rsidR="00D53448" w:rsidRDefault="00FD645D" w:rsidP="003668E8">
      <w:pPr>
        <w:spacing w:after="4" w:line="249" w:lineRule="auto"/>
        <w:ind w:right="5209" w:firstLine="0"/>
        <w:jc w:val="left"/>
      </w:pPr>
      <w:r>
        <w:rPr>
          <w:sz w:val="20"/>
        </w:rPr>
        <w:t xml:space="preserve">                               (suma skaičiais ir žodžiais) </w:t>
      </w:r>
    </w:p>
    <w:p w14:paraId="010498D1" w14:textId="77777777" w:rsidR="003668E8" w:rsidRDefault="003668E8" w:rsidP="003668E8">
      <w:pPr>
        <w:ind w:right="48" w:firstLine="0"/>
      </w:pPr>
    </w:p>
    <w:p w14:paraId="3821B0C6" w14:textId="3C9F73B8" w:rsidR="00D53448" w:rsidRDefault="003668E8" w:rsidP="003668E8">
      <w:pPr>
        <w:ind w:right="48" w:firstLine="0"/>
      </w:pPr>
      <w:r>
        <w:t>4.1.</w:t>
      </w:r>
      <w:r w:rsidR="00FD645D">
        <w:t xml:space="preserve"> Jeigu nuomininkas yra pridėtinės vertės mokesčio (toliau - PVM) mokėtojas, - su PVM  ________________________________________________.  </w:t>
      </w:r>
    </w:p>
    <w:p w14:paraId="7F876907" w14:textId="77777777" w:rsidR="00D53448" w:rsidRDefault="00FD645D" w:rsidP="003668E8">
      <w:pPr>
        <w:tabs>
          <w:tab w:val="center" w:pos="955"/>
          <w:tab w:val="center" w:pos="1827"/>
          <w:tab w:val="center" w:pos="3817"/>
        </w:tabs>
        <w:spacing w:after="4" w:line="249" w:lineRule="auto"/>
        <w:ind w:right="0" w:firstLine="0"/>
        <w:jc w:val="left"/>
      </w:pPr>
      <w:r>
        <w:rPr>
          <w:rFonts w:ascii="Calibri" w:eastAsia="Calibri" w:hAnsi="Calibri" w:cs="Calibri"/>
          <w:sz w:val="22"/>
        </w:rPr>
        <w:tab/>
      </w:r>
      <w:r>
        <w:t xml:space="preserve"> </w:t>
      </w:r>
      <w:r>
        <w:tab/>
        <w:t xml:space="preserve"> </w:t>
      </w:r>
      <w:r>
        <w:tab/>
      </w:r>
      <w:r>
        <w:rPr>
          <w:sz w:val="20"/>
        </w:rPr>
        <w:t xml:space="preserve">(suma skaičiais ir žodžiais) </w:t>
      </w:r>
    </w:p>
    <w:p w14:paraId="08D52E3A" w14:textId="307ADDAD" w:rsidR="00D53448" w:rsidRDefault="003668E8" w:rsidP="003668E8">
      <w:pPr>
        <w:ind w:right="48" w:firstLine="0"/>
      </w:pPr>
      <w:r>
        <w:t>4</w:t>
      </w:r>
      <w:r w:rsidR="00FD645D">
        <w:t xml:space="preserve">.2. Nuomininkas, be nuompinigių, kas mėnesį Lietuvos respublikos teisės aktų nustatyta tvarka moka visus mokesčius, nurodytus šioje sutartyje, taip pat mokesčius  už vandenį, energiją ir komunalines paslaugas ir ryšių paslaugas. Nuomininkas už kitas jam teikiamas paslaugas atsiskaito pagal atskirą susitarimą su nuomotoju.  </w:t>
      </w:r>
    </w:p>
    <w:p w14:paraId="755B2422" w14:textId="08F1E5D7" w:rsidR="00D53448" w:rsidRDefault="003668E8" w:rsidP="003668E8">
      <w:pPr>
        <w:ind w:right="48" w:firstLine="0"/>
      </w:pPr>
      <w:r>
        <w:t>4</w:t>
      </w:r>
      <w:r w:rsidR="00FD645D">
        <w:t>.3. Nuomininkas moka nuompinigi</w:t>
      </w:r>
      <w:r w:rsidR="00F07CEF">
        <w:t>us kas mėnesį</w:t>
      </w:r>
      <w:r w:rsidR="00FD645D">
        <w:t>,</w:t>
      </w:r>
      <w:r w:rsidR="00F07CEF">
        <w:t xml:space="preserve"> bet ne vėliau kaip iki sekančio</w:t>
      </w:r>
      <w:r w:rsidR="00FD645D">
        <w:t xml:space="preserve"> mėnesio 20 (dvidešimtos) dienos.  </w:t>
      </w:r>
    </w:p>
    <w:p w14:paraId="6543FA07" w14:textId="5AD11778" w:rsidR="00D53448" w:rsidRDefault="003668E8" w:rsidP="003668E8">
      <w:pPr>
        <w:ind w:right="48" w:firstLine="0"/>
      </w:pPr>
      <w:r>
        <w:t>4</w:t>
      </w:r>
      <w:r w:rsidR="001B4B52">
        <w:t>.4</w:t>
      </w:r>
      <w:r>
        <w:t>.</w:t>
      </w:r>
      <w:r w:rsidR="00FD645D">
        <w:t xml:space="preserve">  Nuomininkui, sudariusiam sutartį po viešojo nuomos konkurso ar sudariusiam sutartį be konkurso, pradinis įnašas, lygus paskelbtam trijų mėnesių pradiniam nuompinigių dydžiui, lieka nuomotojui kaip sutarties sąlygų įvykdymo užtikrinimas  ir grąžinamas pasibaigus nuomos terminui ar nutraukus ją prieš terminą, su sąlyga, kad nuomininkas tinkamai vykdė sutarties sąlygas. </w:t>
      </w:r>
    </w:p>
    <w:p w14:paraId="7BDBD201" w14:textId="77777777" w:rsidR="00D53448" w:rsidRDefault="00FD645D">
      <w:pPr>
        <w:spacing w:after="0" w:line="259" w:lineRule="auto"/>
        <w:ind w:left="955" w:right="0" w:firstLine="0"/>
        <w:jc w:val="left"/>
      </w:pPr>
      <w:r>
        <w:t xml:space="preserve">  </w:t>
      </w:r>
    </w:p>
    <w:p w14:paraId="3B146D0B" w14:textId="77777777" w:rsidR="00D53448" w:rsidRDefault="00FD645D">
      <w:pPr>
        <w:spacing w:after="1" w:line="259" w:lineRule="auto"/>
        <w:ind w:left="917" w:right="16"/>
        <w:jc w:val="center"/>
      </w:pPr>
      <w:r>
        <w:t xml:space="preserve">IV SKYRIUS </w:t>
      </w:r>
    </w:p>
    <w:p w14:paraId="19A8226E" w14:textId="77777777" w:rsidR="00D53448" w:rsidRDefault="00FD645D">
      <w:pPr>
        <w:pStyle w:val="Antrat1"/>
        <w:numPr>
          <w:ilvl w:val="0"/>
          <w:numId w:val="0"/>
        </w:numPr>
        <w:ind w:left="917" w:right="11"/>
      </w:pPr>
      <w:r>
        <w:t xml:space="preserve"> ŠALIŲ TEISĖS IR PAREIGOS </w:t>
      </w:r>
    </w:p>
    <w:p w14:paraId="623D8ADC" w14:textId="77777777" w:rsidR="00D53448" w:rsidRDefault="00FD645D">
      <w:pPr>
        <w:spacing w:after="0" w:line="259" w:lineRule="auto"/>
        <w:ind w:left="955" w:right="0" w:firstLine="0"/>
        <w:jc w:val="left"/>
      </w:pPr>
      <w:r>
        <w:t xml:space="preserve">                                 </w:t>
      </w:r>
    </w:p>
    <w:p w14:paraId="6E04FCE6" w14:textId="1EAA9B4D" w:rsidR="00D53448" w:rsidRDefault="003668E8" w:rsidP="003668E8">
      <w:pPr>
        <w:ind w:right="48" w:firstLine="0"/>
      </w:pPr>
      <w:r>
        <w:t>5</w:t>
      </w:r>
      <w:r w:rsidR="00FD645D">
        <w:t xml:space="preserve">.1. Nuomotojas įsipareigoja: </w:t>
      </w:r>
    </w:p>
    <w:p w14:paraId="506701BC" w14:textId="05E6BB37" w:rsidR="00D53448" w:rsidRDefault="003668E8" w:rsidP="003668E8">
      <w:pPr>
        <w:ind w:right="48" w:firstLine="0"/>
      </w:pPr>
      <w:r>
        <w:t>5</w:t>
      </w:r>
      <w:r w:rsidR="00FD645D">
        <w:t xml:space="preserve">.1.1. per 3 (tris) darbo dienas nuo Sutarties pasirašymo perduoti nuomininkui Sutarties 1.1 papunktyje nurodytą turtą pagal turto perdavimo ir priėmimo aktą;  </w:t>
      </w:r>
    </w:p>
    <w:p w14:paraId="1ABA5EA5" w14:textId="21FABBE5" w:rsidR="00D53448" w:rsidRDefault="003668E8" w:rsidP="003668E8">
      <w:pPr>
        <w:ind w:right="48" w:firstLine="0"/>
      </w:pPr>
      <w:r>
        <w:t>5</w:t>
      </w:r>
      <w:r w:rsidR="00FD645D">
        <w:t xml:space="preserve">.1.2. Sutarties galiojimo laikotarpiu atlikti nuomojamo turto ar su juo susijusių inžinerinių sistemų kapitalinio remonto darbus, kai atliekami viso objekto, kurio dalis nuomojama, arba su tuo objektu susijusių inžinerinių tinklų kapitalinio remonto darbai; </w:t>
      </w:r>
    </w:p>
    <w:p w14:paraId="7ACD8F25" w14:textId="656ACB81" w:rsidR="00D53448" w:rsidRDefault="003668E8" w:rsidP="003668E8">
      <w:pPr>
        <w:ind w:right="48" w:firstLine="0"/>
      </w:pPr>
      <w:r>
        <w:t>5</w:t>
      </w:r>
      <w:r w:rsidR="00FD645D">
        <w:t xml:space="preserve">.1.3.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3AF968EA" w14:textId="3F18E884" w:rsidR="00D53448" w:rsidRDefault="003668E8" w:rsidP="003668E8">
      <w:pPr>
        <w:ind w:right="48" w:firstLine="0"/>
      </w:pPr>
      <w:r>
        <w:t>5</w:t>
      </w:r>
      <w:r w:rsidR="00FD645D">
        <w:t xml:space="preserve">.1.4. pasibaigus Sutarties galiojimo terminui arba Sutartį nutraukus prieš terminą, priimti iš nuomininko turtą. </w:t>
      </w:r>
    </w:p>
    <w:p w14:paraId="0D3AB732" w14:textId="4DE5C5BE" w:rsidR="00D53448" w:rsidRDefault="003668E8" w:rsidP="003668E8">
      <w:pPr>
        <w:ind w:right="48" w:firstLine="0"/>
      </w:pPr>
      <w:r>
        <w:t>5</w:t>
      </w:r>
      <w:r w:rsidR="00FD645D">
        <w:t xml:space="preserve">.2. Nuomotojas turi teisę Sutarties galiojimo laikotarpiu tikrinti išnuomotą turtą, taip pat turi kitų teisių ir pareigų, nustatytų Sutartyje ir teisės aktuose.  </w:t>
      </w:r>
    </w:p>
    <w:p w14:paraId="2092B901" w14:textId="57266AC0" w:rsidR="00D53448" w:rsidRDefault="003668E8" w:rsidP="003668E8">
      <w:pPr>
        <w:ind w:right="48" w:firstLine="0"/>
      </w:pPr>
      <w:r>
        <w:t>5</w:t>
      </w:r>
      <w:r w:rsidR="00FD645D">
        <w:t xml:space="preserve">.3. Nuomininkas įsipareigoja: </w:t>
      </w:r>
    </w:p>
    <w:p w14:paraId="48316D99" w14:textId="6DB20CB0" w:rsidR="00D53448" w:rsidRDefault="003668E8" w:rsidP="003668E8">
      <w:pPr>
        <w:ind w:right="48" w:firstLine="0"/>
      </w:pPr>
      <w:r>
        <w:t>5</w:t>
      </w:r>
      <w:r w:rsidR="00FD645D">
        <w:t xml:space="preserve">.3.1. per 5 (penkias) darbo dienas nuo priėmimo ir perdavimo akto pasirašymo įregistruoti nuomos sutartį valstybės įmonėje Registrų centre; </w:t>
      </w:r>
    </w:p>
    <w:p w14:paraId="2B466C43" w14:textId="62F57570" w:rsidR="00D53448" w:rsidRDefault="003668E8" w:rsidP="003668E8">
      <w:pPr>
        <w:ind w:right="48" w:firstLine="0"/>
      </w:pPr>
      <w:r>
        <w:t>5</w:t>
      </w:r>
      <w:r w:rsidR="00F07CEF">
        <w:t>.3.2</w:t>
      </w:r>
      <w:r w:rsidR="00FD645D">
        <w:t xml:space="preserve">. laiku mokėti Sutartyje nustatytą nuomos mokestį ir kitus pagal Sutartį priklausančias įmokas ir mokesčius; </w:t>
      </w:r>
    </w:p>
    <w:p w14:paraId="47B40C79" w14:textId="20022728" w:rsidR="00D53448" w:rsidRDefault="003668E8" w:rsidP="003668E8">
      <w:pPr>
        <w:ind w:right="48" w:firstLine="0"/>
      </w:pPr>
      <w:r>
        <w:t>5</w:t>
      </w:r>
      <w:r w:rsidR="00F07CEF">
        <w:t>.3.3</w:t>
      </w:r>
      <w:r w:rsidR="00FD645D">
        <w:t xml:space="preserve">. 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14:paraId="3BFEFDBF" w14:textId="7FF6218A" w:rsidR="00D53448" w:rsidRDefault="003668E8" w:rsidP="003668E8">
      <w:pPr>
        <w:ind w:right="48" w:firstLine="0"/>
      </w:pPr>
      <w:r>
        <w:t>5</w:t>
      </w:r>
      <w:r w:rsidR="00F07CEF">
        <w:t>.3.4</w:t>
      </w:r>
      <w:r w:rsidR="00FD645D">
        <w:t xml:space="preserve">. sudaryti nuomotojui sąlygas tikrinti nuomojamo turto būklę; </w:t>
      </w:r>
    </w:p>
    <w:p w14:paraId="4059672C" w14:textId="3DD53B4C" w:rsidR="00D53448" w:rsidRDefault="003668E8" w:rsidP="003668E8">
      <w:pPr>
        <w:spacing w:after="2" w:line="238" w:lineRule="auto"/>
        <w:ind w:right="11" w:firstLine="0"/>
        <w:jc w:val="left"/>
      </w:pPr>
      <w:r>
        <w:lastRenderedPageBreak/>
        <w:t>5</w:t>
      </w:r>
      <w:r w:rsidR="00FD645D">
        <w:t xml:space="preserve">.4. Nuomininkas neturi teisės perleisti visų ar dalies savo teisių ir (ar) pareigų, kylančių iš Sutarties, įkeisti turto nuomos teisės ar perduoti jos kaip turtinio įnašo kuriam nors trečiajam asmeniui ar kitaip suvaržyti Sutartyje nustatytų turto nuomos teisių.  </w:t>
      </w:r>
    </w:p>
    <w:p w14:paraId="40D7D435" w14:textId="01D031DE" w:rsidR="00D53448" w:rsidRDefault="003668E8" w:rsidP="003668E8">
      <w:pPr>
        <w:ind w:right="48" w:firstLine="0"/>
      </w:pPr>
      <w:r>
        <w:t>5</w:t>
      </w:r>
      <w:r w:rsidR="00FD645D">
        <w:t xml:space="preserve">.5. Sutartis nesuteikia nuomininkui teisės nuomojamo turto adresu registruoti savo ar savo filialų, atstovybių ar patronuojamųjų įmonių, taip pat klientų ar kitų susijusių asmenų buveinių. </w:t>
      </w:r>
    </w:p>
    <w:p w14:paraId="32F4CB33" w14:textId="2F8EA523" w:rsidR="00D53448" w:rsidRDefault="003668E8" w:rsidP="003668E8">
      <w:pPr>
        <w:ind w:right="48" w:firstLine="0"/>
      </w:pPr>
      <w:r>
        <w:t>5</w:t>
      </w:r>
      <w:r w:rsidR="00FD645D">
        <w:t xml:space="preserve">.6. Nuomininkui draudžiama be rašytinio nuomotojo sutikimo atlikti statinio kapitalinio remonto ar rekonstravimo darbus, subnuomoti turto.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 </w:t>
      </w:r>
    </w:p>
    <w:p w14:paraId="7424241D" w14:textId="77777777" w:rsidR="00D53448" w:rsidRDefault="00FD645D">
      <w:pPr>
        <w:spacing w:after="0" w:line="259" w:lineRule="auto"/>
        <w:ind w:left="955" w:right="0" w:firstLine="0"/>
        <w:jc w:val="left"/>
      </w:pPr>
      <w:r>
        <w:t xml:space="preserve">                                 </w:t>
      </w:r>
    </w:p>
    <w:p w14:paraId="298A5C68" w14:textId="77777777" w:rsidR="00D53448" w:rsidRDefault="00FD645D">
      <w:pPr>
        <w:spacing w:after="1" w:line="259" w:lineRule="auto"/>
        <w:ind w:left="917" w:right="15"/>
        <w:jc w:val="center"/>
      </w:pPr>
      <w:r>
        <w:t xml:space="preserve">V SKYRIUS </w:t>
      </w:r>
    </w:p>
    <w:p w14:paraId="3C07BC9A" w14:textId="77777777" w:rsidR="00D53448" w:rsidRDefault="00FD645D">
      <w:pPr>
        <w:pStyle w:val="Antrat1"/>
        <w:numPr>
          <w:ilvl w:val="0"/>
          <w:numId w:val="0"/>
        </w:numPr>
        <w:ind w:left="917" w:right="13"/>
      </w:pPr>
      <w:r>
        <w:t xml:space="preserve"> ŠALIŲ ATSAKOMYBĖ </w:t>
      </w:r>
    </w:p>
    <w:p w14:paraId="0FDB29FA" w14:textId="77777777" w:rsidR="00D53448" w:rsidRDefault="00FD645D">
      <w:pPr>
        <w:spacing w:after="0" w:line="259" w:lineRule="auto"/>
        <w:ind w:left="955" w:right="0" w:firstLine="0"/>
        <w:jc w:val="left"/>
      </w:pPr>
      <w:r>
        <w:t xml:space="preserve">                                 </w:t>
      </w:r>
    </w:p>
    <w:p w14:paraId="65E620FA" w14:textId="540E54E2" w:rsidR="00D53448" w:rsidRDefault="003668E8" w:rsidP="003668E8">
      <w:pPr>
        <w:ind w:right="48" w:firstLine="0"/>
      </w:pPr>
      <w:r>
        <w:t>6</w:t>
      </w:r>
      <w:r w:rsidR="00FD645D">
        <w:t xml:space="preserve">. Nuomininkas, per Sutartyje nustatytus terminus nesumokėjęs nuompinigių ir (ar) kitų mokesčių ir įmokų, privalo mokėti nuomotojui 0,05 procento dydžio delspinigius nuo visos nesumokėtos sumos už kiekvieną pavėluotą dieną.  </w:t>
      </w:r>
    </w:p>
    <w:p w14:paraId="488C09C3" w14:textId="6BF82A83" w:rsidR="00D53448" w:rsidRDefault="003668E8" w:rsidP="003668E8">
      <w:pPr>
        <w:ind w:right="48" w:firstLine="0"/>
      </w:pPr>
      <w:r>
        <w:t>6.1</w:t>
      </w:r>
      <w:r w:rsidR="00FD645D">
        <w:t xml:space="preserve">. Delspinigių sumokėjimas neatleidžia nuomininko nuo pagrindinės prievolės įvykdymo.  </w:t>
      </w:r>
    </w:p>
    <w:p w14:paraId="3F5F49BE" w14:textId="45131E9D" w:rsidR="00D53448" w:rsidRDefault="003668E8" w:rsidP="003668E8">
      <w:pPr>
        <w:ind w:right="48" w:firstLine="0"/>
      </w:pPr>
      <w:r>
        <w:t>6.2</w:t>
      </w:r>
      <w:r w:rsidR="00FD645D">
        <w:t xml:space="preserve">. Už turto pabloginimą nuomininkas atsako Lietuvos Respublikos civilinio kodekso 6.500 straipsnyje nustatyta tvarka. </w:t>
      </w:r>
    </w:p>
    <w:p w14:paraId="459CD7F0" w14:textId="77777777" w:rsidR="00D53448" w:rsidRDefault="00FD645D">
      <w:pPr>
        <w:spacing w:after="0" w:line="259" w:lineRule="auto"/>
        <w:ind w:left="955" w:right="0" w:firstLine="0"/>
        <w:jc w:val="left"/>
      </w:pPr>
      <w:r>
        <w:t xml:space="preserve">                                 </w:t>
      </w:r>
    </w:p>
    <w:p w14:paraId="2D14EAD4" w14:textId="77777777" w:rsidR="00D53448" w:rsidRDefault="00FD645D">
      <w:pPr>
        <w:spacing w:after="1" w:line="259" w:lineRule="auto"/>
        <w:ind w:left="917" w:right="13"/>
        <w:jc w:val="center"/>
      </w:pPr>
      <w:r>
        <w:t xml:space="preserve">VI SKYRIUS </w:t>
      </w:r>
    </w:p>
    <w:p w14:paraId="16819C49" w14:textId="77777777" w:rsidR="00D53448" w:rsidRDefault="00FD645D">
      <w:pPr>
        <w:spacing w:after="1" w:line="259" w:lineRule="auto"/>
        <w:ind w:left="917" w:right="0"/>
        <w:jc w:val="center"/>
      </w:pPr>
      <w:r>
        <w:t xml:space="preserve"> SUTARTIES GALIOJIMAS, ATNAUJINIMAS, PAKEITIMAS IR </w:t>
      </w:r>
    </w:p>
    <w:p w14:paraId="05556B20" w14:textId="77777777" w:rsidR="00D53448" w:rsidRDefault="00FD645D">
      <w:pPr>
        <w:pStyle w:val="Antrat1"/>
        <w:numPr>
          <w:ilvl w:val="0"/>
          <w:numId w:val="0"/>
        </w:numPr>
        <w:ind w:left="917" w:right="12"/>
      </w:pPr>
      <w:r>
        <w:t xml:space="preserve">PASIBAIGIMAS </w:t>
      </w:r>
    </w:p>
    <w:p w14:paraId="38FB4C7E" w14:textId="77777777" w:rsidR="00D53448" w:rsidRDefault="00FD645D">
      <w:pPr>
        <w:spacing w:after="0" w:line="259" w:lineRule="auto"/>
        <w:ind w:left="955" w:right="0" w:firstLine="0"/>
        <w:jc w:val="left"/>
      </w:pPr>
      <w:r>
        <w:t xml:space="preserve">                                 </w:t>
      </w:r>
    </w:p>
    <w:p w14:paraId="1BB25B83" w14:textId="203ED0FB" w:rsidR="00D53448" w:rsidRDefault="003668E8" w:rsidP="003668E8">
      <w:pPr>
        <w:ind w:right="48" w:firstLine="0"/>
      </w:pPr>
      <w:r>
        <w:t>7</w:t>
      </w:r>
      <w:r w:rsidR="00FD645D">
        <w:t xml:space="preserve">. Ši Sutartis įsigalioja jos pasirašymo dieną ir galioja, iki visiškai ir tinkamai įvykdomi Sutartyje nustatyti įsipareigojimai arba Sutartis nutraukiama Sutartyje ir (ar) teisės aktuose nustatyta tvarka. </w:t>
      </w:r>
    </w:p>
    <w:p w14:paraId="246D6CFC" w14:textId="306585C7" w:rsidR="00D53448" w:rsidRDefault="003668E8" w:rsidP="003668E8">
      <w:pPr>
        <w:ind w:right="48" w:firstLine="0"/>
      </w:pPr>
      <w:r>
        <w:t>7.1</w:t>
      </w:r>
      <w:r w:rsidR="00FD645D">
        <w:t>. Nuomininkas, tvarkingai vykdęs pagal nuomos sutartį prisiimtas pareigas, pasibaigus sutarties terminui turi pirmenybės teisę palyginti su kitais asmenimis atnaujinti sutartį. Nuomotojas privalo užtikrinti, kad turto nuomos sutarties atnaujinimo atveju bendra nuom</w:t>
      </w:r>
      <w:r w:rsidR="007E6D30">
        <w:t>os trukmė nebūtų ilgesnė kaip 1 metus</w:t>
      </w:r>
      <w:r w:rsidR="00FD645D">
        <w:t xml:space="preserve">.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14:paraId="14FAC276" w14:textId="27478582" w:rsidR="00D53448" w:rsidRDefault="003668E8" w:rsidP="003668E8">
      <w:pPr>
        <w:ind w:right="48" w:firstLine="0"/>
      </w:pPr>
      <w:r>
        <w:t>7.2</w:t>
      </w:r>
      <w:r w:rsidR="00FD645D">
        <w:t xml:space="preserve">.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 </w:t>
      </w:r>
    </w:p>
    <w:p w14:paraId="7302E435" w14:textId="3580A5CE" w:rsidR="00D53448" w:rsidRDefault="003668E8" w:rsidP="003668E8">
      <w:pPr>
        <w:ind w:right="48" w:firstLine="0"/>
      </w:pPr>
      <w:r>
        <w:t>7</w:t>
      </w:r>
      <w:r w:rsidR="00FD645D">
        <w:t>.</w:t>
      </w:r>
      <w:r>
        <w:t>3</w:t>
      </w:r>
      <w:r w:rsidR="00FD645D">
        <w:t xml:space="preserve">. Visi Sutarties pakeitimai, papildymai ir priedai galioja, jeigu jie sudaryti raštu ir pasirašyti Sutarties šalių.  </w:t>
      </w:r>
    </w:p>
    <w:p w14:paraId="50F9C010" w14:textId="40A6BA65" w:rsidR="00D53448" w:rsidRDefault="00B90AC4" w:rsidP="003668E8">
      <w:pPr>
        <w:ind w:right="48" w:firstLine="0"/>
      </w:pPr>
      <w:r>
        <w:t>8</w:t>
      </w:r>
      <w:r w:rsidR="00FD645D">
        <w:t xml:space="preserve">. Ši Sutartis pasibaigia arba gali būti nutraukta: </w:t>
      </w:r>
    </w:p>
    <w:p w14:paraId="1849F491" w14:textId="66BFA56F" w:rsidR="00D53448" w:rsidRDefault="00B90AC4" w:rsidP="003668E8">
      <w:pPr>
        <w:ind w:right="48" w:firstLine="0"/>
      </w:pPr>
      <w:r>
        <w:t>8</w:t>
      </w:r>
      <w:r w:rsidR="00FD645D">
        <w:t xml:space="preserve">.1. pasibaigus nuomos terminui; </w:t>
      </w:r>
    </w:p>
    <w:p w14:paraId="68380E7A" w14:textId="30A62A40" w:rsidR="00D53448" w:rsidRDefault="00B90AC4" w:rsidP="003668E8">
      <w:pPr>
        <w:ind w:right="48" w:firstLine="0"/>
      </w:pPr>
      <w:r>
        <w:t>8</w:t>
      </w:r>
      <w:r w:rsidR="00FD645D">
        <w:t xml:space="preserve">.2. Sutarties šalių susitarimu; </w:t>
      </w:r>
    </w:p>
    <w:p w14:paraId="49905A2D" w14:textId="20CF7C9A" w:rsidR="00D53448" w:rsidRDefault="00B90AC4" w:rsidP="003668E8">
      <w:pPr>
        <w:ind w:right="48" w:firstLine="0"/>
      </w:pPr>
      <w:r>
        <w:t>8</w:t>
      </w:r>
      <w:r w:rsidR="00FD645D">
        <w:t xml:space="preserve">.3. kitais Lietuvos Respublikos civilinio kodekso nustatytais atvejais ir tvarka; </w:t>
      </w:r>
    </w:p>
    <w:p w14:paraId="41E053DA" w14:textId="4A7BC0C8" w:rsidR="00D53448" w:rsidRDefault="00B90AC4" w:rsidP="003668E8">
      <w:pPr>
        <w:ind w:right="48" w:firstLine="0"/>
      </w:pPr>
      <w:r>
        <w:lastRenderedPageBreak/>
        <w:t>8</w:t>
      </w:r>
      <w:r w:rsidR="00FD645D">
        <w:t xml:space="preserve">.4. Lietuvos Respublikos civilinio kodekso nustatyta tvarka, kai išnuomoto turto reikia Savivaldybės funkcijoms atlikti. </w:t>
      </w:r>
    </w:p>
    <w:p w14:paraId="55FDB46D" w14:textId="6D3548F2" w:rsidR="00D53448" w:rsidRDefault="00B90AC4" w:rsidP="003668E8">
      <w:pPr>
        <w:ind w:right="48" w:firstLine="0"/>
      </w:pPr>
      <w:r>
        <w:t>9</w:t>
      </w:r>
      <w:r w:rsidR="00FD645D">
        <w:t xml:space="preserve">. Nuomotojas raštu įspėjęs nuomininką ne vėliau kaip prieš tris mėnesius, gali nutraukti </w:t>
      </w:r>
    </w:p>
    <w:p w14:paraId="00FF9876" w14:textId="77777777" w:rsidR="00D53448" w:rsidRDefault="00FD645D" w:rsidP="003668E8">
      <w:pPr>
        <w:ind w:right="48" w:firstLine="0"/>
      </w:pPr>
      <w:r>
        <w:t xml:space="preserve">nuomos sutartį anksčiau sutartyje numatyto termino. </w:t>
      </w:r>
    </w:p>
    <w:p w14:paraId="688898B1" w14:textId="6FE5DFB9" w:rsidR="00D53448" w:rsidRDefault="00B90AC4" w:rsidP="003668E8">
      <w:pPr>
        <w:ind w:right="48" w:firstLine="0"/>
      </w:pPr>
      <w:r>
        <w:t>10</w:t>
      </w:r>
      <w:r w:rsidR="00FD645D">
        <w:t>.</w:t>
      </w:r>
      <w:r>
        <w:t xml:space="preserve"> </w:t>
      </w:r>
      <w:r w:rsidR="00FD645D">
        <w:t>Tuo atveju, jei nuomininkas ilgiau nei septynias kalendorine</w:t>
      </w:r>
      <w:r w:rsidR="00F07CEF">
        <w:t>s</w:t>
      </w:r>
      <w:r w:rsidR="00FD645D">
        <w:t xml:space="preserve"> dienas vėluoja perduoti turtą Savivaldybei nuomos sutartyje nustatyta tvarka, nuomininkas turi mokėti nuomotojui baudą už kiekvieną praleistą dieną (toliau – bauda). Bauda apskaičiuojama pagal formulę B = N/30x3xT, kur: </w:t>
      </w:r>
    </w:p>
    <w:p w14:paraId="5B56B67C" w14:textId="77777777" w:rsidR="00D53448" w:rsidRDefault="00FD645D" w:rsidP="003668E8">
      <w:pPr>
        <w:ind w:right="48" w:firstLine="0"/>
      </w:pPr>
      <w:r>
        <w:t xml:space="preserve"> B – bauda; </w:t>
      </w:r>
    </w:p>
    <w:p w14:paraId="28A3A5D7" w14:textId="77777777" w:rsidR="00D53448" w:rsidRDefault="00FD645D" w:rsidP="003668E8">
      <w:pPr>
        <w:ind w:right="48" w:firstLine="0"/>
      </w:pPr>
      <w:r>
        <w:t xml:space="preserve"> N – nuomos sutartyje nurodyta nuompinigių suma per mėnesį už visą nuomojamą plotą (turtą);  T – praleistų dienų skaičius. </w:t>
      </w:r>
    </w:p>
    <w:p w14:paraId="7B367FB1" w14:textId="2BA706C5" w:rsidR="00D53448" w:rsidRDefault="00FD645D" w:rsidP="003668E8">
      <w:pPr>
        <w:ind w:right="48" w:firstLine="0"/>
      </w:pPr>
      <w:r>
        <w:t xml:space="preserve"> </w:t>
      </w:r>
      <w:r w:rsidR="00B90AC4">
        <w:t>10</w:t>
      </w:r>
      <w:r>
        <w:t>.</w:t>
      </w:r>
      <w:r w:rsidR="00B90AC4">
        <w:t>1</w:t>
      </w:r>
      <w:r>
        <w:t xml:space="preserve">. Šios baudos mokėjimas neatleidžia nuomininko nuo kitų pareigų pagal sutartį vykdymo bei nuostolių nuomotojui ar tretiesiems asmenims atlyginimo. </w:t>
      </w:r>
      <w:r>
        <w:tab/>
        <w:t xml:space="preserve"> </w:t>
      </w:r>
      <w:r>
        <w:tab/>
        <w:t xml:space="preserve"> </w:t>
      </w:r>
      <w:r>
        <w:tab/>
        <w:t xml:space="preserve">  </w:t>
      </w:r>
    </w:p>
    <w:p w14:paraId="74CDA78D" w14:textId="42C4DD72" w:rsidR="00D53448" w:rsidRDefault="00B90AC4" w:rsidP="003668E8">
      <w:pPr>
        <w:ind w:right="48" w:firstLine="0"/>
      </w:pPr>
      <w:r>
        <w:t xml:space="preserve"> 10.2.</w:t>
      </w:r>
      <w:r w:rsidR="00FD645D">
        <w:t xml:space="preserve"> Ginčai, kilę dėl Savivaldybės turto nuomos organizavimo ar jo rezultatų, nuomos sutarties </w:t>
      </w:r>
    </w:p>
    <w:p w14:paraId="10A1CEFA" w14:textId="77777777" w:rsidR="00D53448" w:rsidRDefault="00FD645D" w:rsidP="003668E8">
      <w:pPr>
        <w:ind w:right="48" w:firstLine="0"/>
      </w:pPr>
      <w:r>
        <w:t xml:space="preserve">vykdymo, sprendžiami įstatymų nustatyta tvarka. </w:t>
      </w:r>
    </w:p>
    <w:p w14:paraId="2A8DFEF3" w14:textId="77777777" w:rsidR="00D53448" w:rsidRDefault="00FD645D">
      <w:pPr>
        <w:spacing w:after="0" w:line="259" w:lineRule="auto"/>
        <w:ind w:left="955" w:right="0" w:firstLine="0"/>
        <w:jc w:val="left"/>
      </w:pPr>
      <w:r>
        <w:t xml:space="preserve"> </w:t>
      </w:r>
    </w:p>
    <w:p w14:paraId="247A779C" w14:textId="77777777" w:rsidR="00D53448" w:rsidRDefault="00FD645D">
      <w:pPr>
        <w:spacing w:after="0" w:line="259" w:lineRule="auto"/>
        <w:ind w:left="955" w:right="0" w:firstLine="0"/>
        <w:jc w:val="left"/>
      </w:pPr>
      <w:r>
        <w:t xml:space="preserve"> </w:t>
      </w:r>
    </w:p>
    <w:p w14:paraId="094B7284" w14:textId="77777777" w:rsidR="00D53448" w:rsidRDefault="00FD645D">
      <w:pPr>
        <w:spacing w:after="0" w:line="259" w:lineRule="auto"/>
        <w:ind w:left="955" w:right="0" w:firstLine="0"/>
        <w:jc w:val="left"/>
      </w:pPr>
      <w:r>
        <w:t xml:space="preserve">                       </w:t>
      </w:r>
    </w:p>
    <w:p w14:paraId="2E74F970" w14:textId="77777777" w:rsidR="00D53448" w:rsidRDefault="00FD645D">
      <w:pPr>
        <w:pStyle w:val="Antrat1"/>
        <w:ind w:left="1306" w:right="6" w:hanging="399"/>
      </w:pPr>
      <w:r>
        <w:t xml:space="preserve">SKYRIUS </w:t>
      </w:r>
    </w:p>
    <w:p w14:paraId="5891FC1A" w14:textId="77777777" w:rsidR="00D53448" w:rsidRDefault="00FD645D">
      <w:pPr>
        <w:ind w:left="2424" w:right="48"/>
      </w:pPr>
      <w:r>
        <w:t xml:space="preserve"> NENUGALIMOS JĖGOS (FORCE MAJEURE) APLINKYBĖS </w:t>
      </w:r>
    </w:p>
    <w:p w14:paraId="7381570C" w14:textId="77777777" w:rsidR="00D53448" w:rsidRDefault="00FD645D">
      <w:pPr>
        <w:spacing w:after="0" w:line="259" w:lineRule="auto"/>
        <w:ind w:left="955" w:right="0" w:firstLine="0"/>
        <w:jc w:val="left"/>
      </w:pPr>
      <w:r>
        <w:t xml:space="preserve">                                 </w:t>
      </w:r>
    </w:p>
    <w:p w14:paraId="43F54CE3" w14:textId="3686CC11" w:rsidR="00D53448" w:rsidRDefault="00B90AC4" w:rsidP="003668E8">
      <w:pPr>
        <w:ind w:right="48" w:firstLine="0"/>
      </w:pPr>
      <w:r>
        <w:t>11</w:t>
      </w:r>
      <w:r w:rsidR="00FD645D">
        <w:t xml:space="preserve">. Nė viena šalis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p>
    <w:p w14:paraId="34937F1A" w14:textId="15A810DA" w:rsidR="00D53448" w:rsidRDefault="00B90AC4" w:rsidP="003668E8">
      <w:pPr>
        <w:ind w:right="48" w:firstLine="0"/>
      </w:pPr>
      <w:r>
        <w:t>11</w:t>
      </w:r>
      <w:r w:rsidR="00FD645D">
        <w:t>.</w:t>
      </w:r>
      <w:r>
        <w:t>1</w:t>
      </w:r>
      <w:r w:rsidR="00FD645D">
        <w:t xml:space="preserve">. Jeigu kuri nors šalis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14:paraId="197FCBBC" w14:textId="21EBD34D" w:rsidR="00D53448" w:rsidRDefault="00B90AC4" w:rsidP="003668E8">
      <w:pPr>
        <w:ind w:right="48" w:firstLine="0"/>
      </w:pPr>
      <w:r>
        <w:t>11.2</w:t>
      </w:r>
      <w:r w:rsidR="00FD645D">
        <w:t xml:space="preserve">. 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                                 </w:t>
      </w:r>
    </w:p>
    <w:p w14:paraId="56B7A31E" w14:textId="77777777" w:rsidR="00D53448" w:rsidRDefault="00FD645D">
      <w:pPr>
        <w:spacing w:after="0" w:line="259" w:lineRule="auto"/>
        <w:ind w:left="955" w:right="0" w:firstLine="0"/>
        <w:jc w:val="left"/>
      </w:pPr>
      <w:r>
        <w:t xml:space="preserve">                   </w:t>
      </w:r>
    </w:p>
    <w:p w14:paraId="5DF99C19" w14:textId="77777777" w:rsidR="00D53448" w:rsidRDefault="00FD645D">
      <w:pPr>
        <w:spacing w:after="1" w:line="259" w:lineRule="auto"/>
        <w:ind w:left="917" w:right="7"/>
        <w:jc w:val="center"/>
      </w:pPr>
      <w:r>
        <w:t xml:space="preserve">VIII SKYRIUS </w:t>
      </w:r>
    </w:p>
    <w:p w14:paraId="4BE661FE" w14:textId="77777777" w:rsidR="00D53448" w:rsidRDefault="00FD645D">
      <w:pPr>
        <w:pStyle w:val="Antrat1"/>
        <w:numPr>
          <w:ilvl w:val="0"/>
          <w:numId w:val="0"/>
        </w:numPr>
        <w:ind w:left="917" w:right="7"/>
      </w:pPr>
      <w:r>
        <w:t xml:space="preserve"> BAIGIAMOSIOS NUOSTATOS </w:t>
      </w:r>
    </w:p>
    <w:p w14:paraId="604A313A" w14:textId="77777777" w:rsidR="00D53448" w:rsidRDefault="00FD645D">
      <w:pPr>
        <w:spacing w:after="0" w:line="259" w:lineRule="auto"/>
        <w:ind w:left="955" w:right="0" w:firstLine="0"/>
        <w:jc w:val="left"/>
      </w:pPr>
      <w:r>
        <w:t xml:space="preserve">                                 </w:t>
      </w:r>
    </w:p>
    <w:p w14:paraId="194F63C0" w14:textId="20473DCB" w:rsidR="00D53448" w:rsidRDefault="00B90AC4" w:rsidP="003668E8">
      <w:pPr>
        <w:ind w:right="48" w:firstLine="0"/>
      </w:pPr>
      <w:r>
        <w:t>12</w:t>
      </w:r>
      <w:r w:rsidR="00FD645D">
        <w:t xml:space="preserve">. Papildomos sąlygos (nurodyti kitas teisės aktams neprieštaraujančias sąlygas). </w:t>
      </w:r>
    </w:p>
    <w:p w14:paraId="15B282E3" w14:textId="40150E01" w:rsidR="00D53448" w:rsidRDefault="00B90AC4" w:rsidP="003668E8">
      <w:pPr>
        <w:ind w:right="48" w:firstLine="0"/>
      </w:pPr>
      <w:r>
        <w:t>12.1.</w:t>
      </w:r>
      <w:r w:rsidR="00FD645D">
        <w:t xml:space="preserve"> Bet koks ginčas, kylantis iš Sutarties ar susijęs su Sutartimi, kuris neišsprendžiamas derybų būdu, turi būti sprendžiamas teisme Lietuvos Respublikos įstatymų nustatyta tvarka. </w:t>
      </w:r>
    </w:p>
    <w:p w14:paraId="7C53F289" w14:textId="35A74F26" w:rsidR="00D53448" w:rsidRDefault="00B90AC4" w:rsidP="003668E8">
      <w:pPr>
        <w:ind w:right="48" w:firstLine="0"/>
      </w:pPr>
      <w:r>
        <w:t>12.2</w:t>
      </w:r>
      <w:r w:rsidR="00FD645D">
        <w:t xml:space="preserve">. Sutartis surašoma dviem egzemplioriais - po vieną kiekvienai Sutarties šaliai. </w:t>
      </w:r>
    </w:p>
    <w:p w14:paraId="3B8C7B30" w14:textId="72076122" w:rsidR="00D53448" w:rsidRDefault="00B90AC4" w:rsidP="003668E8">
      <w:pPr>
        <w:ind w:right="48" w:firstLine="0"/>
      </w:pPr>
      <w:r>
        <w:t>12.3</w:t>
      </w:r>
      <w:r w:rsidR="00FD645D">
        <w:t xml:space="preserve">. Sutarties priedai: </w:t>
      </w:r>
    </w:p>
    <w:p w14:paraId="175EBF60" w14:textId="3B47FAAA" w:rsidR="00D53448" w:rsidRDefault="00B90AC4" w:rsidP="003668E8">
      <w:pPr>
        <w:ind w:right="48" w:firstLine="0"/>
      </w:pPr>
      <w:r>
        <w:t>12</w:t>
      </w:r>
      <w:r w:rsidR="00FD645D">
        <w:t>.</w:t>
      </w:r>
      <w:r>
        <w:t>3</w:t>
      </w:r>
      <w:r w:rsidR="00FD645D">
        <w:t xml:space="preserve">.1. Savivaldybės materialiojo turto perdavimo ir priėmimo aktas; </w:t>
      </w:r>
    </w:p>
    <w:p w14:paraId="28E07EAC" w14:textId="14C6B103" w:rsidR="00D53448" w:rsidRDefault="00B90AC4" w:rsidP="003668E8">
      <w:pPr>
        <w:ind w:right="48" w:firstLine="0"/>
      </w:pPr>
      <w:r>
        <w:t>12.3</w:t>
      </w:r>
      <w:r w:rsidR="00FD645D">
        <w:t xml:space="preserve">.2. kiti nuomojamo Savivaldybės materialiojo turto dokumentai ir priedai, kurie būtini, kad būtų galima naudotis šiuo turtu. </w:t>
      </w:r>
    </w:p>
    <w:p w14:paraId="47685A2F" w14:textId="77777777" w:rsidR="00D53448" w:rsidRDefault="00FD645D">
      <w:pPr>
        <w:spacing w:after="0" w:line="259" w:lineRule="auto"/>
        <w:ind w:left="955" w:right="0" w:firstLine="0"/>
        <w:jc w:val="left"/>
      </w:pPr>
      <w:r>
        <w:t xml:space="preserve">                                 </w:t>
      </w:r>
    </w:p>
    <w:p w14:paraId="0958A4C7" w14:textId="77777777" w:rsidR="00D53448" w:rsidRDefault="00FD645D">
      <w:pPr>
        <w:spacing w:after="1" w:line="259" w:lineRule="auto"/>
        <w:ind w:left="917" w:right="16"/>
        <w:jc w:val="center"/>
      </w:pPr>
      <w:r>
        <w:lastRenderedPageBreak/>
        <w:t xml:space="preserve">IX SKYRIUS </w:t>
      </w:r>
    </w:p>
    <w:p w14:paraId="28B628C2" w14:textId="77777777" w:rsidR="00D53448" w:rsidRDefault="00FD645D">
      <w:pPr>
        <w:pStyle w:val="Antrat1"/>
        <w:numPr>
          <w:ilvl w:val="0"/>
          <w:numId w:val="0"/>
        </w:numPr>
        <w:ind w:left="917" w:right="15"/>
      </w:pPr>
      <w:r>
        <w:t xml:space="preserve"> SUTARTIES ŠALIŲ REKVIZITAI IR ADRESAI </w:t>
      </w:r>
    </w:p>
    <w:p w14:paraId="6F46525F" w14:textId="77777777" w:rsidR="00D53448" w:rsidRDefault="00FD645D">
      <w:pPr>
        <w:spacing w:after="0" w:line="259" w:lineRule="auto"/>
        <w:ind w:left="955" w:right="0" w:firstLine="0"/>
        <w:jc w:val="left"/>
      </w:pPr>
      <w:r>
        <w:t xml:space="preserve">                                 </w:t>
      </w:r>
    </w:p>
    <w:tbl>
      <w:tblPr>
        <w:tblStyle w:val="TableGrid"/>
        <w:tblW w:w="8008" w:type="dxa"/>
        <w:tblInd w:w="955" w:type="dxa"/>
        <w:tblLook w:val="04A0" w:firstRow="1" w:lastRow="0" w:firstColumn="1" w:lastColumn="0" w:noHBand="0" w:noVBand="1"/>
      </w:tblPr>
      <w:tblGrid>
        <w:gridCol w:w="3604"/>
        <w:gridCol w:w="910"/>
        <w:gridCol w:w="3494"/>
      </w:tblGrid>
      <w:tr w:rsidR="00D53448" w14:paraId="13B05558" w14:textId="77777777">
        <w:trPr>
          <w:trHeight w:val="572"/>
        </w:trPr>
        <w:tc>
          <w:tcPr>
            <w:tcW w:w="3604" w:type="dxa"/>
            <w:tcBorders>
              <w:top w:val="nil"/>
              <w:left w:val="nil"/>
              <w:bottom w:val="nil"/>
              <w:right w:val="nil"/>
            </w:tcBorders>
          </w:tcPr>
          <w:p w14:paraId="77D2F3AE" w14:textId="77777777" w:rsidR="00D53448" w:rsidRDefault="00FD645D">
            <w:pPr>
              <w:tabs>
                <w:tab w:val="center" w:pos="1780"/>
                <w:tab w:val="center" w:pos="2693"/>
              </w:tabs>
              <w:spacing w:after="0" w:line="259" w:lineRule="auto"/>
              <w:ind w:right="0" w:firstLine="0"/>
              <w:jc w:val="left"/>
            </w:pPr>
            <w:r>
              <w:t xml:space="preserve"> Nuomotojas </w:t>
            </w:r>
            <w:r>
              <w:tab/>
              <w:t xml:space="preserve"> </w:t>
            </w:r>
            <w:r>
              <w:tab/>
              <w:t xml:space="preserve"> </w:t>
            </w:r>
          </w:p>
          <w:p w14:paraId="72DB4D13" w14:textId="77777777" w:rsidR="00D53448" w:rsidRDefault="00FD645D">
            <w:pPr>
              <w:spacing w:after="0" w:line="259" w:lineRule="auto"/>
              <w:ind w:right="0" w:firstLine="0"/>
              <w:jc w:val="left"/>
            </w:pPr>
            <w:r>
              <w:t xml:space="preserve"> </w:t>
            </w:r>
          </w:p>
        </w:tc>
        <w:tc>
          <w:tcPr>
            <w:tcW w:w="910" w:type="dxa"/>
            <w:tcBorders>
              <w:top w:val="nil"/>
              <w:left w:val="nil"/>
              <w:bottom w:val="nil"/>
              <w:right w:val="nil"/>
            </w:tcBorders>
          </w:tcPr>
          <w:p w14:paraId="6228BD46"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4FF20B82" w14:textId="77777777" w:rsidR="00D53448" w:rsidRDefault="00FD645D">
            <w:pPr>
              <w:spacing w:after="0" w:line="259" w:lineRule="auto"/>
              <w:ind w:left="2" w:right="0" w:firstLine="0"/>
              <w:jc w:val="left"/>
            </w:pPr>
            <w:r>
              <w:t xml:space="preserve">Nuomininkas ar jo atstovas </w:t>
            </w:r>
          </w:p>
        </w:tc>
      </w:tr>
      <w:tr w:rsidR="00D53448" w14:paraId="386FD497" w14:textId="77777777">
        <w:trPr>
          <w:trHeight w:val="275"/>
        </w:trPr>
        <w:tc>
          <w:tcPr>
            <w:tcW w:w="3604" w:type="dxa"/>
            <w:tcBorders>
              <w:top w:val="nil"/>
              <w:left w:val="nil"/>
              <w:bottom w:val="nil"/>
              <w:right w:val="nil"/>
            </w:tcBorders>
          </w:tcPr>
          <w:p w14:paraId="6EC6BFA6" w14:textId="77777777" w:rsidR="00D53448" w:rsidRDefault="00FD645D">
            <w:pPr>
              <w:tabs>
                <w:tab w:val="center" w:pos="1780"/>
                <w:tab w:val="center" w:pos="2693"/>
              </w:tabs>
              <w:spacing w:after="0" w:line="259" w:lineRule="auto"/>
              <w:ind w:right="0" w:firstLine="0"/>
              <w:jc w:val="left"/>
            </w:pPr>
            <w:r>
              <w:t xml:space="preserve"> Pavadinimas </w:t>
            </w:r>
            <w:r>
              <w:tab/>
              <w:t xml:space="preserve"> </w:t>
            </w:r>
            <w:r>
              <w:tab/>
              <w:t xml:space="preserve"> </w:t>
            </w:r>
          </w:p>
        </w:tc>
        <w:tc>
          <w:tcPr>
            <w:tcW w:w="910" w:type="dxa"/>
            <w:tcBorders>
              <w:top w:val="nil"/>
              <w:left w:val="nil"/>
              <w:bottom w:val="nil"/>
              <w:right w:val="nil"/>
            </w:tcBorders>
          </w:tcPr>
          <w:p w14:paraId="59B3235D"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48607B87" w14:textId="77777777" w:rsidR="00D53448" w:rsidRDefault="00FD645D">
            <w:pPr>
              <w:spacing w:after="0" w:line="259" w:lineRule="auto"/>
              <w:ind w:left="2" w:right="0" w:firstLine="0"/>
            </w:pPr>
            <w:r>
              <w:t xml:space="preserve">Pavadinimas (fizinio asmens vardas </w:t>
            </w:r>
          </w:p>
        </w:tc>
      </w:tr>
      <w:tr w:rsidR="00D53448" w14:paraId="0EBEC37F" w14:textId="77777777">
        <w:trPr>
          <w:trHeight w:val="275"/>
        </w:trPr>
        <w:tc>
          <w:tcPr>
            <w:tcW w:w="3604" w:type="dxa"/>
            <w:tcBorders>
              <w:top w:val="nil"/>
              <w:left w:val="nil"/>
              <w:bottom w:val="nil"/>
              <w:right w:val="nil"/>
            </w:tcBorders>
          </w:tcPr>
          <w:p w14:paraId="353B89EF" w14:textId="77777777" w:rsidR="00D53448" w:rsidRDefault="00FD645D">
            <w:pPr>
              <w:spacing w:after="0" w:line="259" w:lineRule="auto"/>
              <w:ind w:right="0" w:firstLine="0"/>
              <w:jc w:val="left"/>
            </w:pPr>
            <w:r>
              <w:t xml:space="preserve"> </w:t>
            </w:r>
            <w:r>
              <w:tab/>
              <w:t xml:space="preserve"> </w:t>
            </w:r>
            <w:r>
              <w:tab/>
              <w:t xml:space="preserve"> </w:t>
            </w:r>
            <w:r>
              <w:tab/>
              <w:t xml:space="preserve"> </w:t>
            </w:r>
          </w:p>
        </w:tc>
        <w:tc>
          <w:tcPr>
            <w:tcW w:w="910" w:type="dxa"/>
            <w:tcBorders>
              <w:top w:val="nil"/>
              <w:left w:val="nil"/>
              <w:bottom w:val="nil"/>
              <w:right w:val="nil"/>
            </w:tcBorders>
          </w:tcPr>
          <w:p w14:paraId="482770F0"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2C247C3C" w14:textId="77777777" w:rsidR="00D53448" w:rsidRDefault="00FD645D">
            <w:pPr>
              <w:spacing w:after="0" w:line="259" w:lineRule="auto"/>
              <w:ind w:right="0" w:firstLine="0"/>
              <w:jc w:val="left"/>
            </w:pPr>
            <w:r>
              <w:t xml:space="preserve">ir pavardė) </w:t>
            </w:r>
          </w:p>
        </w:tc>
      </w:tr>
      <w:tr w:rsidR="00D53448" w14:paraId="6A19D278" w14:textId="77777777">
        <w:trPr>
          <w:trHeight w:val="275"/>
        </w:trPr>
        <w:tc>
          <w:tcPr>
            <w:tcW w:w="3604" w:type="dxa"/>
            <w:tcBorders>
              <w:top w:val="nil"/>
              <w:left w:val="nil"/>
              <w:bottom w:val="nil"/>
              <w:right w:val="nil"/>
            </w:tcBorders>
          </w:tcPr>
          <w:p w14:paraId="475E8D5E" w14:textId="77777777" w:rsidR="00D53448" w:rsidRDefault="00FD645D">
            <w:pPr>
              <w:tabs>
                <w:tab w:val="center" w:pos="875"/>
                <w:tab w:val="center" w:pos="1780"/>
                <w:tab w:val="center" w:pos="2693"/>
              </w:tabs>
              <w:spacing w:after="0" w:line="259" w:lineRule="auto"/>
              <w:ind w:right="0" w:firstLine="0"/>
              <w:jc w:val="left"/>
            </w:pPr>
            <w:r>
              <w:t xml:space="preserve">Kodas </w:t>
            </w:r>
            <w:r>
              <w:tab/>
              <w:t xml:space="preserve"> </w:t>
            </w:r>
            <w:r>
              <w:tab/>
              <w:t xml:space="preserve"> </w:t>
            </w:r>
            <w:r>
              <w:tab/>
              <w:t xml:space="preserve"> </w:t>
            </w:r>
          </w:p>
        </w:tc>
        <w:tc>
          <w:tcPr>
            <w:tcW w:w="910" w:type="dxa"/>
            <w:tcBorders>
              <w:top w:val="nil"/>
              <w:left w:val="nil"/>
              <w:bottom w:val="nil"/>
              <w:right w:val="nil"/>
            </w:tcBorders>
          </w:tcPr>
          <w:p w14:paraId="11622BC3"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7E359ECB" w14:textId="77777777" w:rsidR="00D53448" w:rsidRDefault="00FD645D">
            <w:pPr>
              <w:spacing w:after="0" w:line="259" w:lineRule="auto"/>
              <w:ind w:left="2" w:right="0" w:firstLine="0"/>
              <w:jc w:val="left"/>
            </w:pPr>
            <w:r>
              <w:t xml:space="preserve">Kodas </w:t>
            </w:r>
          </w:p>
        </w:tc>
      </w:tr>
      <w:tr w:rsidR="00D53448" w14:paraId="58361DFC" w14:textId="77777777">
        <w:trPr>
          <w:trHeight w:val="550"/>
        </w:trPr>
        <w:tc>
          <w:tcPr>
            <w:tcW w:w="3604" w:type="dxa"/>
            <w:tcBorders>
              <w:top w:val="nil"/>
              <w:left w:val="nil"/>
              <w:bottom w:val="nil"/>
              <w:right w:val="nil"/>
            </w:tcBorders>
          </w:tcPr>
          <w:p w14:paraId="7BAC4831" w14:textId="77777777" w:rsidR="00D53448" w:rsidRDefault="00FD645D">
            <w:pPr>
              <w:tabs>
                <w:tab w:val="center" w:pos="1780"/>
                <w:tab w:val="center" w:pos="2693"/>
              </w:tabs>
              <w:spacing w:after="0" w:line="259" w:lineRule="auto"/>
              <w:ind w:right="0" w:firstLine="0"/>
              <w:jc w:val="left"/>
            </w:pPr>
            <w:r>
              <w:t xml:space="preserve">Adresas  </w:t>
            </w:r>
            <w:r>
              <w:tab/>
              <w:t xml:space="preserve"> </w:t>
            </w:r>
            <w:r>
              <w:tab/>
              <w:t xml:space="preserve"> </w:t>
            </w:r>
          </w:p>
          <w:p w14:paraId="1B5A70A5" w14:textId="77777777" w:rsidR="00D53448" w:rsidRDefault="00FD645D">
            <w:pPr>
              <w:spacing w:after="0" w:line="259" w:lineRule="auto"/>
              <w:ind w:right="0" w:firstLine="0"/>
              <w:jc w:val="left"/>
            </w:pPr>
            <w:r>
              <w:t xml:space="preserve"> </w:t>
            </w:r>
          </w:p>
        </w:tc>
        <w:tc>
          <w:tcPr>
            <w:tcW w:w="910" w:type="dxa"/>
            <w:tcBorders>
              <w:top w:val="nil"/>
              <w:left w:val="nil"/>
              <w:bottom w:val="nil"/>
              <w:right w:val="nil"/>
            </w:tcBorders>
          </w:tcPr>
          <w:p w14:paraId="77A032B2"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57C5BED0" w14:textId="77777777" w:rsidR="00D53448" w:rsidRDefault="00FD645D">
            <w:pPr>
              <w:spacing w:after="0" w:line="259" w:lineRule="auto"/>
              <w:ind w:left="2" w:right="0" w:firstLine="0"/>
              <w:jc w:val="left"/>
            </w:pPr>
            <w:r>
              <w:t xml:space="preserve">Adresas </w:t>
            </w:r>
          </w:p>
        </w:tc>
      </w:tr>
      <w:tr w:rsidR="00D53448" w14:paraId="173AB24D" w14:textId="77777777">
        <w:trPr>
          <w:trHeight w:val="275"/>
        </w:trPr>
        <w:tc>
          <w:tcPr>
            <w:tcW w:w="3604" w:type="dxa"/>
            <w:tcBorders>
              <w:top w:val="nil"/>
              <w:left w:val="nil"/>
              <w:bottom w:val="nil"/>
              <w:right w:val="nil"/>
            </w:tcBorders>
          </w:tcPr>
          <w:p w14:paraId="2F292005" w14:textId="77777777" w:rsidR="00D53448" w:rsidRDefault="00FD645D">
            <w:pPr>
              <w:tabs>
                <w:tab w:val="center" w:pos="2693"/>
              </w:tabs>
              <w:spacing w:after="0" w:line="259" w:lineRule="auto"/>
              <w:ind w:right="0" w:firstLine="0"/>
              <w:jc w:val="left"/>
            </w:pPr>
            <w:r>
              <w:t xml:space="preserve"> Juridinio asmens kodas </w:t>
            </w:r>
            <w:r>
              <w:tab/>
              <w:t xml:space="preserve"> </w:t>
            </w:r>
          </w:p>
        </w:tc>
        <w:tc>
          <w:tcPr>
            <w:tcW w:w="910" w:type="dxa"/>
            <w:tcBorders>
              <w:top w:val="nil"/>
              <w:left w:val="nil"/>
              <w:bottom w:val="nil"/>
              <w:right w:val="nil"/>
            </w:tcBorders>
          </w:tcPr>
          <w:p w14:paraId="57BE20A1"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33F69EE6" w14:textId="77777777" w:rsidR="00D53448" w:rsidRDefault="00FD645D">
            <w:pPr>
              <w:spacing w:after="0" w:line="259" w:lineRule="auto"/>
              <w:ind w:left="2" w:right="0" w:firstLine="0"/>
              <w:jc w:val="left"/>
            </w:pPr>
            <w:r>
              <w:t xml:space="preserve">Juridinio   asmens kodas </w:t>
            </w:r>
          </w:p>
        </w:tc>
      </w:tr>
      <w:tr w:rsidR="00D53448" w14:paraId="0B747611" w14:textId="77777777">
        <w:trPr>
          <w:trHeight w:val="274"/>
        </w:trPr>
        <w:tc>
          <w:tcPr>
            <w:tcW w:w="3604" w:type="dxa"/>
            <w:tcBorders>
              <w:top w:val="nil"/>
              <w:left w:val="nil"/>
              <w:bottom w:val="nil"/>
              <w:right w:val="nil"/>
            </w:tcBorders>
          </w:tcPr>
          <w:p w14:paraId="41D6F828" w14:textId="77777777" w:rsidR="00D53448" w:rsidRDefault="00FD645D">
            <w:pPr>
              <w:spacing w:after="0" w:line="259" w:lineRule="auto"/>
              <w:ind w:right="0" w:firstLine="0"/>
              <w:jc w:val="left"/>
            </w:pPr>
            <w:r>
              <w:t xml:space="preserve"> </w:t>
            </w:r>
            <w:r>
              <w:tab/>
              <w:t xml:space="preserve"> </w:t>
            </w:r>
            <w:r>
              <w:tab/>
              <w:t xml:space="preserve"> </w:t>
            </w:r>
            <w:r>
              <w:tab/>
              <w:t xml:space="preserve"> </w:t>
            </w:r>
          </w:p>
        </w:tc>
        <w:tc>
          <w:tcPr>
            <w:tcW w:w="910" w:type="dxa"/>
            <w:tcBorders>
              <w:top w:val="nil"/>
              <w:left w:val="nil"/>
              <w:bottom w:val="nil"/>
              <w:right w:val="nil"/>
            </w:tcBorders>
          </w:tcPr>
          <w:p w14:paraId="6EFAFB9B"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2D936AC9" w14:textId="77777777" w:rsidR="00D53448" w:rsidRDefault="00FD645D">
            <w:pPr>
              <w:spacing w:after="0" w:line="259" w:lineRule="auto"/>
              <w:ind w:right="0" w:firstLine="0"/>
              <w:jc w:val="left"/>
            </w:pPr>
            <w:r>
              <w:t xml:space="preserve"> </w:t>
            </w:r>
          </w:p>
        </w:tc>
      </w:tr>
      <w:tr w:rsidR="00D53448" w14:paraId="4D21BDD8" w14:textId="77777777">
        <w:trPr>
          <w:trHeight w:val="824"/>
        </w:trPr>
        <w:tc>
          <w:tcPr>
            <w:tcW w:w="3604" w:type="dxa"/>
            <w:tcBorders>
              <w:top w:val="nil"/>
              <w:left w:val="nil"/>
              <w:bottom w:val="nil"/>
              <w:right w:val="nil"/>
            </w:tcBorders>
          </w:tcPr>
          <w:p w14:paraId="0DE223E0" w14:textId="77777777" w:rsidR="00D53448" w:rsidRDefault="00FD645D">
            <w:pPr>
              <w:spacing w:after="0" w:line="259" w:lineRule="auto"/>
              <w:ind w:right="0" w:firstLine="0"/>
              <w:jc w:val="left"/>
            </w:pPr>
            <w:r>
              <w:t xml:space="preserve"> Atsiskaitomoji banko sąskaita  </w:t>
            </w:r>
          </w:p>
          <w:p w14:paraId="3786F69B" w14:textId="77777777" w:rsidR="00D53448" w:rsidRDefault="00FD645D">
            <w:pPr>
              <w:spacing w:after="0" w:line="259" w:lineRule="auto"/>
              <w:ind w:right="0" w:firstLine="0"/>
              <w:jc w:val="left"/>
            </w:pPr>
            <w:r>
              <w:t xml:space="preserve">  </w:t>
            </w:r>
          </w:p>
          <w:p w14:paraId="4FAF74EB" w14:textId="77777777" w:rsidR="00D53448" w:rsidRDefault="00FD645D">
            <w:pPr>
              <w:spacing w:after="0" w:line="259" w:lineRule="auto"/>
              <w:ind w:right="0" w:firstLine="0"/>
              <w:jc w:val="left"/>
            </w:pPr>
            <w:r>
              <w:t xml:space="preserve"> </w:t>
            </w:r>
          </w:p>
        </w:tc>
        <w:tc>
          <w:tcPr>
            <w:tcW w:w="910" w:type="dxa"/>
            <w:tcBorders>
              <w:top w:val="nil"/>
              <w:left w:val="nil"/>
              <w:bottom w:val="nil"/>
              <w:right w:val="nil"/>
            </w:tcBorders>
          </w:tcPr>
          <w:p w14:paraId="192548B2"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466288AA" w14:textId="77777777" w:rsidR="00D53448" w:rsidRDefault="00FD645D">
            <w:pPr>
              <w:spacing w:after="0" w:line="259" w:lineRule="auto"/>
              <w:ind w:left="2" w:right="0" w:firstLine="0"/>
              <w:jc w:val="left"/>
            </w:pPr>
            <w:r>
              <w:t xml:space="preserve">Atsiskaitomoji banko sąskaita </w:t>
            </w:r>
          </w:p>
        </w:tc>
      </w:tr>
      <w:tr w:rsidR="00D53448" w14:paraId="6254D4D7" w14:textId="77777777">
        <w:trPr>
          <w:trHeight w:val="550"/>
        </w:trPr>
        <w:tc>
          <w:tcPr>
            <w:tcW w:w="3604" w:type="dxa"/>
            <w:tcBorders>
              <w:top w:val="nil"/>
              <w:left w:val="nil"/>
              <w:bottom w:val="nil"/>
              <w:right w:val="nil"/>
            </w:tcBorders>
          </w:tcPr>
          <w:p w14:paraId="227CEA60" w14:textId="77777777" w:rsidR="00D53448" w:rsidRDefault="00FD645D">
            <w:pPr>
              <w:tabs>
                <w:tab w:val="center" w:pos="2693"/>
              </w:tabs>
              <w:spacing w:after="0" w:line="259" w:lineRule="auto"/>
              <w:ind w:right="0" w:firstLine="0"/>
              <w:jc w:val="left"/>
            </w:pPr>
            <w:r>
              <w:t xml:space="preserve"> Nuomotojo vardu </w:t>
            </w:r>
            <w:r>
              <w:tab/>
              <w:t xml:space="preserve"> </w:t>
            </w:r>
          </w:p>
          <w:p w14:paraId="2D3835B9" w14:textId="77777777" w:rsidR="00D53448" w:rsidRDefault="00FD645D">
            <w:pPr>
              <w:spacing w:after="0" w:line="259" w:lineRule="auto"/>
              <w:ind w:right="0" w:firstLine="0"/>
              <w:jc w:val="left"/>
            </w:pPr>
            <w:r>
              <w:t xml:space="preserve"> </w:t>
            </w:r>
          </w:p>
        </w:tc>
        <w:tc>
          <w:tcPr>
            <w:tcW w:w="910" w:type="dxa"/>
            <w:tcBorders>
              <w:top w:val="nil"/>
              <w:left w:val="nil"/>
              <w:bottom w:val="nil"/>
              <w:right w:val="nil"/>
            </w:tcBorders>
          </w:tcPr>
          <w:p w14:paraId="6071D3AB"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09D242AE" w14:textId="77777777" w:rsidR="00D53448" w:rsidRDefault="00FD645D">
            <w:pPr>
              <w:spacing w:after="0" w:line="259" w:lineRule="auto"/>
              <w:ind w:left="2" w:right="0" w:firstLine="0"/>
              <w:jc w:val="left"/>
            </w:pPr>
            <w:r>
              <w:t xml:space="preserve">Nuomininko vardu </w:t>
            </w:r>
          </w:p>
        </w:tc>
      </w:tr>
      <w:tr w:rsidR="00D53448" w14:paraId="3AF4B98F" w14:textId="77777777">
        <w:trPr>
          <w:trHeight w:val="550"/>
        </w:trPr>
        <w:tc>
          <w:tcPr>
            <w:tcW w:w="3604" w:type="dxa"/>
            <w:tcBorders>
              <w:top w:val="nil"/>
              <w:left w:val="nil"/>
              <w:bottom w:val="nil"/>
              <w:right w:val="nil"/>
            </w:tcBorders>
          </w:tcPr>
          <w:p w14:paraId="6B762ED1" w14:textId="77777777" w:rsidR="00D53448" w:rsidRDefault="00FD645D">
            <w:pPr>
              <w:spacing w:after="0" w:line="259" w:lineRule="auto"/>
              <w:ind w:right="0" w:firstLine="0"/>
              <w:jc w:val="left"/>
            </w:pPr>
            <w:r>
              <w:t xml:space="preserve"> ________________________  </w:t>
            </w:r>
          </w:p>
          <w:p w14:paraId="2FEF0BA7" w14:textId="77777777" w:rsidR="00D53448" w:rsidRDefault="00FD645D">
            <w:pPr>
              <w:spacing w:after="0" w:line="259" w:lineRule="auto"/>
              <w:ind w:right="0" w:firstLine="0"/>
              <w:jc w:val="left"/>
            </w:pPr>
            <w:r>
              <w:t xml:space="preserve"> </w:t>
            </w:r>
          </w:p>
        </w:tc>
        <w:tc>
          <w:tcPr>
            <w:tcW w:w="910" w:type="dxa"/>
            <w:tcBorders>
              <w:top w:val="nil"/>
              <w:left w:val="nil"/>
              <w:bottom w:val="nil"/>
              <w:right w:val="nil"/>
            </w:tcBorders>
          </w:tcPr>
          <w:p w14:paraId="009EC5BC"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66147C62" w14:textId="77777777" w:rsidR="00D53448" w:rsidRDefault="00FD645D">
            <w:pPr>
              <w:spacing w:after="0" w:line="259" w:lineRule="auto"/>
              <w:ind w:left="2" w:right="0" w:firstLine="0"/>
              <w:jc w:val="left"/>
            </w:pPr>
            <w:r>
              <w:t xml:space="preserve">________________________ </w:t>
            </w:r>
          </w:p>
        </w:tc>
      </w:tr>
      <w:tr w:rsidR="00D53448" w14:paraId="1C3435D5" w14:textId="77777777">
        <w:trPr>
          <w:trHeight w:val="300"/>
        </w:trPr>
        <w:tc>
          <w:tcPr>
            <w:tcW w:w="3604" w:type="dxa"/>
            <w:tcBorders>
              <w:top w:val="nil"/>
              <w:left w:val="nil"/>
              <w:bottom w:val="nil"/>
              <w:right w:val="nil"/>
            </w:tcBorders>
          </w:tcPr>
          <w:p w14:paraId="597F6EDA" w14:textId="77777777" w:rsidR="00D53448" w:rsidRDefault="00FD645D">
            <w:pPr>
              <w:tabs>
                <w:tab w:val="center" w:pos="875"/>
                <w:tab w:val="center" w:pos="1780"/>
                <w:tab w:val="center" w:pos="2693"/>
              </w:tabs>
              <w:spacing w:after="0" w:line="259" w:lineRule="auto"/>
              <w:ind w:right="0" w:firstLine="0"/>
              <w:jc w:val="left"/>
            </w:pPr>
            <w:r>
              <w:t xml:space="preserve"> A.V.  </w:t>
            </w:r>
            <w:r>
              <w:tab/>
              <w:t xml:space="preserve"> </w:t>
            </w:r>
            <w:r>
              <w:tab/>
              <w:t xml:space="preserve"> </w:t>
            </w:r>
            <w:r>
              <w:tab/>
              <w:t xml:space="preserve"> </w:t>
            </w:r>
          </w:p>
        </w:tc>
        <w:tc>
          <w:tcPr>
            <w:tcW w:w="910" w:type="dxa"/>
            <w:tcBorders>
              <w:top w:val="nil"/>
              <w:left w:val="nil"/>
              <w:bottom w:val="nil"/>
              <w:right w:val="nil"/>
            </w:tcBorders>
          </w:tcPr>
          <w:p w14:paraId="08CC7B1D" w14:textId="77777777" w:rsidR="00D53448" w:rsidRDefault="00FD645D">
            <w:pPr>
              <w:spacing w:after="0" w:line="259" w:lineRule="auto"/>
              <w:ind w:right="0" w:firstLine="0"/>
              <w:jc w:val="left"/>
            </w:pPr>
            <w:r>
              <w:t xml:space="preserve"> </w:t>
            </w:r>
          </w:p>
        </w:tc>
        <w:tc>
          <w:tcPr>
            <w:tcW w:w="3494" w:type="dxa"/>
            <w:tcBorders>
              <w:top w:val="nil"/>
              <w:left w:val="nil"/>
              <w:bottom w:val="nil"/>
              <w:right w:val="nil"/>
            </w:tcBorders>
          </w:tcPr>
          <w:p w14:paraId="279BB9D0" w14:textId="77777777" w:rsidR="00D53448" w:rsidRDefault="00FD645D">
            <w:pPr>
              <w:spacing w:after="0" w:line="259" w:lineRule="auto"/>
              <w:ind w:left="2" w:right="0" w:firstLine="0"/>
              <w:jc w:val="left"/>
            </w:pPr>
            <w:r>
              <w:t xml:space="preserve">A.V. </w:t>
            </w:r>
          </w:p>
        </w:tc>
      </w:tr>
    </w:tbl>
    <w:p w14:paraId="1A01FAFB" w14:textId="77777777" w:rsidR="00D53448" w:rsidRDefault="00FD645D">
      <w:pPr>
        <w:spacing w:after="0" w:line="259" w:lineRule="auto"/>
        <w:ind w:left="955" w:right="0" w:firstLine="0"/>
        <w:jc w:val="left"/>
      </w:pPr>
      <w:r>
        <w:t xml:space="preserve"> </w:t>
      </w:r>
    </w:p>
    <w:p w14:paraId="5906376A" w14:textId="77777777" w:rsidR="00D53448" w:rsidRDefault="00FD645D">
      <w:pPr>
        <w:ind w:left="950" w:right="48"/>
      </w:pPr>
      <w:r>
        <w:t xml:space="preserve">  (Jeigu reikalavimas turėti antspaudą nustatytas įstatymuose.) </w:t>
      </w:r>
    </w:p>
    <w:p w14:paraId="5E88BB3E" w14:textId="77777777" w:rsidR="00D53448" w:rsidRDefault="00FD645D">
      <w:pPr>
        <w:spacing w:after="0" w:line="259" w:lineRule="auto"/>
        <w:ind w:left="955" w:right="0" w:firstLine="0"/>
        <w:jc w:val="left"/>
      </w:pPr>
      <w:r>
        <w:t xml:space="preserve"> </w:t>
      </w:r>
    </w:p>
    <w:p w14:paraId="73F1A2E1" w14:textId="444387B4" w:rsidR="00D53448" w:rsidRDefault="00212D28" w:rsidP="00FD645D">
      <w:pPr>
        <w:ind w:left="950" w:right="48"/>
      </w:pPr>
      <w:r>
        <w:t xml:space="preserve">             </w:t>
      </w:r>
    </w:p>
    <w:sectPr w:rsidR="00D53448" w:rsidSect="00391FED">
      <w:pgSz w:w="11906" w:h="16838"/>
      <w:pgMar w:top="1139" w:right="566" w:bottom="1179"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8A5"/>
    <w:multiLevelType w:val="multilevel"/>
    <w:tmpl w:val="F566D176"/>
    <w:lvl w:ilvl="0">
      <w:start w:val="16"/>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7CF15C8"/>
    <w:multiLevelType w:val="hybridMultilevel"/>
    <w:tmpl w:val="8C60B76C"/>
    <w:lvl w:ilvl="0" w:tplc="2676C1F0">
      <w:start w:val="7"/>
      <w:numFmt w:val="upperRoman"/>
      <w:pStyle w:val="Antrat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C1706">
      <w:start w:val="1"/>
      <w:numFmt w:val="lowerLetter"/>
      <w:lvlText w:val="%2"/>
      <w:lvlJc w:val="left"/>
      <w:pPr>
        <w:ind w:left="5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4058E">
      <w:start w:val="1"/>
      <w:numFmt w:val="lowerRoman"/>
      <w:lvlText w:val="%3"/>
      <w:lvlJc w:val="left"/>
      <w:pPr>
        <w:ind w:left="6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41AC0">
      <w:start w:val="1"/>
      <w:numFmt w:val="decimal"/>
      <w:lvlText w:val="%4"/>
      <w:lvlJc w:val="left"/>
      <w:pPr>
        <w:ind w:left="7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8A8EC6">
      <w:start w:val="1"/>
      <w:numFmt w:val="lowerLetter"/>
      <w:lvlText w:val="%5"/>
      <w:lvlJc w:val="left"/>
      <w:pPr>
        <w:ind w:left="8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02D42">
      <w:start w:val="1"/>
      <w:numFmt w:val="lowerRoman"/>
      <w:lvlText w:val="%6"/>
      <w:lvlJc w:val="left"/>
      <w:pPr>
        <w:ind w:left="8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E9E32">
      <w:start w:val="1"/>
      <w:numFmt w:val="decimal"/>
      <w:lvlText w:val="%7"/>
      <w:lvlJc w:val="left"/>
      <w:pPr>
        <w:ind w:left="9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4CC46">
      <w:start w:val="1"/>
      <w:numFmt w:val="lowerLetter"/>
      <w:lvlText w:val="%8"/>
      <w:lvlJc w:val="left"/>
      <w:pPr>
        <w:ind w:left="10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60AEA">
      <w:start w:val="1"/>
      <w:numFmt w:val="lowerRoman"/>
      <w:lvlText w:val="%9"/>
      <w:lvlJc w:val="left"/>
      <w:pPr>
        <w:ind w:left="10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393062"/>
    <w:multiLevelType w:val="hybridMultilevel"/>
    <w:tmpl w:val="C7C8D66C"/>
    <w:lvl w:ilvl="0" w:tplc="7A7ECB48">
      <w:start w:val="11"/>
      <w:numFmt w:val="decimal"/>
      <w:lvlText w:val="%1."/>
      <w:lvlJc w:val="left"/>
      <w:pPr>
        <w:ind w:left="35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2585388"/>
    <w:multiLevelType w:val="multilevel"/>
    <w:tmpl w:val="A502C5E6"/>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560364"/>
    <w:multiLevelType w:val="hybridMultilevel"/>
    <w:tmpl w:val="96B4F0EA"/>
    <w:lvl w:ilvl="0" w:tplc="FE6AE348">
      <w:start w:val="10"/>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4D274">
      <w:start w:val="1"/>
      <w:numFmt w:val="lowerLetter"/>
      <w:lvlText w:val="%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40DA0">
      <w:start w:val="1"/>
      <w:numFmt w:val="lowerRoman"/>
      <w:lvlText w:val="%3"/>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874CE">
      <w:start w:val="1"/>
      <w:numFmt w:val="decimal"/>
      <w:lvlText w:val="%4"/>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A33D8">
      <w:start w:val="1"/>
      <w:numFmt w:val="lowerLetter"/>
      <w:lvlText w:val="%5"/>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EDBF0">
      <w:start w:val="1"/>
      <w:numFmt w:val="lowerRoman"/>
      <w:lvlText w:val="%6"/>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0185E">
      <w:start w:val="1"/>
      <w:numFmt w:val="decimal"/>
      <w:lvlText w:val="%7"/>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C6D08">
      <w:start w:val="1"/>
      <w:numFmt w:val="lowerLetter"/>
      <w:lvlText w:val="%8"/>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0262E">
      <w:start w:val="1"/>
      <w:numFmt w:val="lowerRoman"/>
      <w:lvlText w:val="%9"/>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2B6963"/>
    <w:multiLevelType w:val="multilevel"/>
    <w:tmpl w:val="C71E3CB2"/>
    <w:lvl w:ilvl="0">
      <w:start w:val="11"/>
      <w:numFmt w:val="decimal"/>
      <w:lvlText w:val="%1."/>
      <w:lvlJc w:val="left"/>
      <w:pPr>
        <w:ind w:left="716"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628" w:hanging="720"/>
      </w:pPr>
      <w:rPr>
        <w:rFonts w:hint="default"/>
      </w:rPr>
    </w:lvl>
    <w:lvl w:ilvl="4">
      <w:start w:val="1"/>
      <w:numFmt w:val="decimal"/>
      <w:isLgl/>
      <w:lvlText w:val="%1.%2.%3.%4.%5"/>
      <w:lvlJc w:val="left"/>
      <w:pPr>
        <w:ind w:left="2172"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900" w:hanging="1440"/>
      </w:pPr>
      <w:rPr>
        <w:rFonts w:hint="default"/>
      </w:rPr>
    </w:lvl>
    <w:lvl w:ilvl="7">
      <w:start w:val="1"/>
      <w:numFmt w:val="decimal"/>
      <w:isLgl/>
      <w:lvlText w:val="%1.%2.%3.%4.%5.%6.%7.%8"/>
      <w:lvlJc w:val="left"/>
      <w:pPr>
        <w:ind w:left="3084" w:hanging="1440"/>
      </w:pPr>
      <w:rPr>
        <w:rFonts w:hint="default"/>
      </w:rPr>
    </w:lvl>
    <w:lvl w:ilvl="8">
      <w:start w:val="1"/>
      <w:numFmt w:val="decimal"/>
      <w:isLgl/>
      <w:lvlText w:val="%1.%2.%3.%4.%5.%6.%7.%8.%9"/>
      <w:lvlJc w:val="left"/>
      <w:pPr>
        <w:ind w:left="3628" w:hanging="1800"/>
      </w:pPr>
      <w:rPr>
        <w:rFonts w:hint="default"/>
      </w:rPr>
    </w:lvl>
  </w:abstractNum>
  <w:abstractNum w:abstractNumId="6" w15:restartNumberingAfterBreak="0">
    <w:nsid w:val="5CFA31D8"/>
    <w:multiLevelType w:val="hybridMultilevel"/>
    <w:tmpl w:val="EEB2ADB2"/>
    <w:lvl w:ilvl="0" w:tplc="28082B1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48FA4">
      <w:start w:val="1"/>
      <w:numFmt w:val="lowerLetter"/>
      <w:lvlText w:val="%2"/>
      <w:lvlJc w:val="left"/>
      <w:pPr>
        <w:ind w:left="1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76F4CE">
      <w:start w:val="1"/>
      <w:numFmt w:val="lowerRoman"/>
      <w:lvlText w:val="%3"/>
      <w:lvlJc w:val="left"/>
      <w:pPr>
        <w:ind w:left="2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00842A">
      <w:start w:val="1"/>
      <w:numFmt w:val="decimal"/>
      <w:lvlText w:val="%4"/>
      <w:lvlJc w:val="left"/>
      <w:pPr>
        <w:ind w:left="2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86C42C">
      <w:start w:val="1"/>
      <w:numFmt w:val="lowerLetter"/>
      <w:lvlText w:val="%5"/>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8EDDFC">
      <w:start w:val="1"/>
      <w:numFmt w:val="lowerRoman"/>
      <w:lvlText w:val="%6"/>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02BFAC">
      <w:start w:val="1"/>
      <w:numFmt w:val="decimal"/>
      <w:lvlText w:val="%7"/>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04DBDC">
      <w:start w:val="1"/>
      <w:numFmt w:val="lowerLetter"/>
      <w:lvlText w:val="%8"/>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BECA18">
      <w:start w:val="1"/>
      <w:numFmt w:val="lowerRoman"/>
      <w:lvlText w:val="%9"/>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5E1772"/>
    <w:multiLevelType w:val="hybridMultilevel"/>
    <w:tmpl w:val="2578C924"/>
    <w:lvl w:ilvl="0" w:tplc="0394A184">
      <w:start w:val="2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E356C">
      <w:start w:val="1"/>
      <w:numFmt w:val="lowerLetter"/>
      <w:lvlText w:val="%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A1E3A">
      <w:start w:val="1"/>
      <w:numFmt w:val="lowerRoman"/>
      <w:lvlText w:val="%3"/>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6B79C">
      <w:start w:val="1"/>
      <w:numFmt w:val="decimal"/>
      <w:lvlText w:val="%4"/>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4B642">
      <w:start w:val="1"/>
      <w:numFmt w:val="lowerLetter"/>
      <w:lvlText w:val="%5"/>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602A86">
      <w:start w:val="1"/>
      <w:numFmt w:val="lowerRoman"/>
      <w:lvlText w:val="%6"/>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092A4">
      <w:start w:val="1"/>
      <w:numFmt w:val="decimal"/>
      <w:lvlText w:val="%7"/>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A42BE">
      <w:start w:val="1"/>
      <w:numFmt w:val="lowerLetter"/>
      <w:lvlText w:val="%8"/>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EA51A">
      <w:start w:val="1"/>
      <w:numFmt w:val="lowerRoman"/>
      <w:lvlText w:val="%9"/>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CA16DD"/>
    <w:multiLevelType w:val="hybridMultilevel"/>
    <w:tmpl w:val="B442DDA8"/>
    <w:lvl w:ilvl="0" w:tplc="F0FA3BDA">
      <w:start w:val="1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CA6AF6">
      <w:start w:val="1"/>
      <w:numFmt w:val="lowerLetter"/>
      <w:lvlText w:val="%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67BFE">
      <w:start w:val="1"/>
      <w:numFmt w:val="lowerRoman"/>
      <w:lvlText w:val="%3"/>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62FEA">
      <w:start w:val="1"/>
      <w:numFmt w:val="decimal"/>
      <w:lvlText w:val="%4"/>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CEAD4">
      <w:start w:val="1"/>
      <w:numFmt w:val="lowerLetter"/>
      <w:lvlText w:val="%5"/>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AA7BE">
      <w:start w:val="1"/>
      <w:numFmt w:val="lowerRoman"/>
      <w:lvlText w:val="%6"/>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051E0">
      <w:start w:val="1"/>
      <w:numFmt w:val="decimal"/>
      <w:lvlText w:val="%7"/>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82814">
      <w:start w:val="1"/>
      <w:numFmt w:val="lowerLetter"/>
      <w:lvlText w:val="%8"/>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A31C2">
      <w:start w:val="1"/>
      <w:numFmt w:val="lowerRoman"/>
      <w:lvlText w:val="%9"/>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CB572A"/>
    <w:multiLevelType w:val="hybridMultilevel"/>
    <w:tmpl w:val="402C588E"/>
    <w:lvl w:ilvl="0" w:tplc="DAFC8D34">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62AA4C">
      <w:start w:val="1"/>
      <w:numFmt w:val="lowerLetter"/>
      <w:lvlText w:val="%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4FA28">
      <w:start w:val="1"/>
      <w:numFmt w:val="lowerRoman"/>
      <w:lvlText w:val="%3"/>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C050C">
      <w:start w:val="1"/>
      <w:numFmt w:val="decimal"/>
      <w:lvlText w:val="%4"/>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90ABA8">
      <w:start w:val="1"/>
      <w:numFmt w:val="lowerLetter"/>
      <w:lvlText w:val="%5"/>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CA8406">
      <w:start w:val="1"/>
      <w:numFmt w:val="lowerRoman"/>
      <w:lvlText w:val="%6"/>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ACE7E">
      <w:start w:val="1"/>
      <w:numFmt w:val="decimal"/>
      <w:lvlText w:val="%7"/>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8B8BC">
      <w:start w:val="1"/>
      <w:numFmt w:val="lowerLetter"/>
      <w:lvlText w:val="%8"/>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6FAB0">
      <w:start w:val="1"/>
      <w:numFmt w:val="lowerRoman"/>
      <w:lvlText w:val="%9"/>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0801A0"/>
    <w:multiLevelType w:val="hybridMultilevel"/>
    <w:tmpl w:val="FE709A2A"/>
    <w:lvl w:ilvl="0" w:tplc="C7465C0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4CE32">
      <w:start w:val="1"/>
      <w:numFmt w:val="lowerLetter"/>
      <w:lvlText w:val="%2"/>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64E70">
      <w:start w:val="1"/>
      <w:numFmt w:val="lowerRoman"/>
      <w:lvlText w:val="%3"/>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83524">
      <w:start w:val="1"/>
      <w:numFmt w:val="decimal"/>
      <w:lvlText w:val="%4"/>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ECA96">
      <w:start w:val="1"/>
      <w:numFmt w:val="lowerLetter"/>
      <w:lvlText w:val="%5"/>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AA220">
      <w:start w:val="1"/>
      <w:numFmt w:val="lowerRoman"/>
      <w:lvlText w:val="%6"/>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A293C">
      <w:start w:val="1"/>
      <w:numFmt w:val="decimal"/>
      <w:lvlText w:val="%7"/>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89202">
      <w:start w:val="1"/>
      <w:numFmt w:val="lowerLetter"/>
      <w:lvlText w:val="%8"/>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69B68">
      <w:start w:val="1"/>
      <w:numFmt w:val="lowerRoman"/>
      <w:lvlText w:val="%9"/>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B767E0"/>
    <w:multiLevelType w:val="multilevel"/>
    <w:tmpl w:val="DC10E2C2"/>
    <w:lvl w:ilvl="0">
      <w:start w:val="32"/>
      <w:numFmt w:val="decimal"/>
      <w:lvlText w:val="%1."/>
      <w:lvlJc w:val="left"/>
      <w:pPr>
        <w:ind w:left="35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B1455B"/>
    <w:multiLevelType w:val="multilevel"/>
    <w:tmpl w:val="EC38CD12"/>
    <w:lvl w:ilvl="0">
      <w:start w:val="21"/>
      <w:numFmt w:val="decimal"/>
      <w:lvlText w:val="%1"/>
      <w:lvlJc w:val="left"/>
      <w:pPr>
        <w:ind w:left="420" w:hanging="420"/>
      </w:pPr>
      <w:rPr>
        <w:rFonts w:hint="default"/>
      </w:rPr>
    </w:lvl>
    <w:lvl w:ilvl="1">
      <w:start w:val="1"/>
      <w:numFmt w:val="decimal"/>
      <w:lvlText w:val="%1.%2"/>
      <w:lvlJc w:val="left"/>
      <w:pPr>
        <w:ind w:left="714" w:hanging="420"/>
      </w:pPr>
      <w:rPr>
        <w:rFonts w:hint="default"/>
      </w:rPr>
    </w:lvl>
    <w:lvl w:ilvl="2">
      <w:start w:val="1"/>
      <w:numFmt w:val="decimal"/>
      <w:lvlText w:val="%1.%2.%3"/>
      <w:lvlJc w:val="left"/>
      <w:pPr>
        <w:ind w:left="1308" w:hanging="720"/>
      </w:pPr>
      <w:rPr>
        <w:rFonts w:hint="default"/>
      </w:rPr>
    </w:lvl>
    <w:lvl w:ilvl="3">
      <w:start w:val="1"/>
      <w:numFmt w:val="decimal"/>
      <w:lvlText w:val="%1.%2.%3.%4"/>
      <w:lvlJc w:val="left"/>
      <w:pPr>
        <w:ind w:left="1602" w:hanging="720"/>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4152" w:hanging="1800"/>
      </w:pPr>
      <w:rPr>
        <w:rFonts w:hint="default"/>
      </w:rPr>
    </w:lvl>
  </w:abstractNum>
  <w:abstractNum w:abstractNumId="13" w15:restartNumberingAfterBreak="0">
    <w:nsid w:val="7AB4183A"/>
    <w:multiLevelType w:val="hybridMultilevel"/>
    <w:tmpl w:val="6DF614A8"/>
    <w:lvl w:ilvl="0" w:tplc="7C4A9D8C">
      <w:start w:val="19"/>
      <w:numFmt w:val="decimal"/>
      <w:lvlText w:val="%1."/>
      <w:lvlJc w:val="left"/>
      <w:pPr>
        <w:ind w:left="1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EB42B10">
      <w:start w:val="1"/>
      <w:numFmt w:val="lowerLetter"/>
      <w:lvlText w:val="%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286CE">
      <w:start w:val="1"/>
      <w:numFmt w:val="lowerRoman"/>
      <w:lvlText w:val="%3"/>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0F3EA">
      <w:start w:val="1"/>
      <w:numFmt w:val="decimal"/>
      <w:lvlText w:val="%4"/>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56C9FA">
      <w:start w:val="1"/>
      <w:numFmt w:val="lowerLetter"/>
      <w:lvlText w:val="%5"/>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EF742">
      <w:start w:val="1"/>
      <w:numFmt w:val="lowerRoman"/>
      <w:lvlText w:val="%6"/>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C16EC">
      <w:start w:val="1"/>
      <w:numFmt w:val="decimal"/>
      <w:lvlText w:val="%7"/>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E0DC00">
      <w:start w:val="1"/>
      <w:numFmt w:val="lowerLetter"/>
      <w:lvlText w:val="%8"/>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091CC">
      <w:start w:val="1"/>
      <w:numFmt w:val="lowerRoman"/>
      <w:lvlText w:val="%9"/>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9"/>
  </w:num>
  <w:num w:numId="3">
    <w:abstractNumId w:val="10"/>
  </w:num>
  <w:num w:numId="4">
    <w:abstractNumId w:val="4"/>
  </w:num>
  <w:num w:numId="5">
    <w:abstractNumId w:val="3"/>
  </w:num>
  <w:num w:numId="6">
    <w:abstractNumId w:val="8"/>
  </w:num>
  <w:num w:numId="7">
    <w:abstractNumId w:val="13"/>
  </w:num>
  <w:num w:numId="8">
    <w:abstractNumId w:val="7"/>
  </w:num>
  <w:num w:numId="9">
    <w:abstractNumId w:val="11"/>
  </w:num>
  <w:num w:numId="10">
    <w:abstractNumId w:val="1"/>
  </w:num>
  <w:num w:numId="11">
    <w:abstractNumId w:val="5"/>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48"/>
    <w:rsid w:val="00050946"/>
    <w:rsid w:val="001274CF"/>
    <w:rsid w:val="001B4B52"/>
    <w:rsid w:val="002033B0"/>
    <w:rsid w:val="00212D28"/>
    <w:rsid w:val="00232A3E"/>
    <w:rsid w:val="00364170"/>
    <w:rsid w:val="003668E8"/>
    <w:rsid w:val="00391FED"/>
    <w:rsid w:val="003A4D94"/>
    <w:rsid w:val="004F3860"/>
    <w:rsid w:val="00522EEE"/>
    <w:rsid w:val="00531603"/>
    <w:rsid w:val="005C31D1"/>
    <w:rsid w:val="00661A21"/>
    <w:rsid w:val="006846B2"/>
    <w:rsid w:val="006A0EA6"/>
    <w:rsid w:val="006A1805"/>
    <w:rsid w:val="006C222E"/>
    <w:rsid w:val="0076412A"/>
    <w:rsid w:val="00765C84"/>
    <w:rsid w:val="007A7E88"/>
    <w:rsid w:val="007E6D30"/>
    <w:rsid w:val="00866751"/>
    <w:rsid w:val="008C1BD2"/>
    <w:rsid w:val="008E292D"/>
    <w:rsid w:val="008F0209"/>
    <w:rsid w:val="008F14A1"/>
    <w:rsid w:val="00916C3C"/>
    <w:rsid w:val="00A25CD7"/>
    <w:rsid w:val="00A71699"/>
    <w:rsid w:val="00B275A5"/>
    <w:rsid w:val="00B60B67"/>
    <w:rsid w:val="00B90AC4"/>
    <w:rsid w:val="00BA069B"/>
    <w:rsid w:val="00BF2B42"/>
    <w:rsid w:val="00D04505"/>
    <w:rsid w:val="00D53448"/>
    <w:rsid w:val="00D71136"/>
    <w:rsid w:val="00E46412"/>
    <w:rsid w:val="00F07CEF"/>
    <w:rsid w:val="00FD645D"/>
    <w:rsid w:val="00FE1C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A59C"/>
  <w15:docId w15:val="{06D29F2E-BF0B-47A3-A7FA-4E3A2764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D645D"/>
    <w:pPr>
      <w:tabs>
        <w:tab w:val="left" w:pos="567"/>
      </w:tabs>
      <w:spacing w:after="3" w:line="247" w:lineRule="auto"/>
      <w:ind w:right="57" w:firstLine="284"/>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qFormat/>
    <w:pPr>
      <w:keepNext/>
      <w:keepLines/>
      <w:numPr>
        <w:numId w:val="10"/>
      </w:numPr>
      <w:spacing w:after="1"/>
      <w:ind w:left="10" w:right="56" w:hanging="10"/>
      <w:jc w:val="center"/>
      <w:outlineLvl w:val="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050946"/>
    <w:pPr>
      <w:ind w:left="720"/>
      <w:contextualSpacing/>
    </w:pPr>
  </w:style>
  <w:style w:type="character" w:styleId="Hipersaitas">
    <w:name w:val="Hyperlink"/>
    <w:basedOn w:val="Numatytasispastraiposriftas"/>
    <w:uiPriority w:val="99"/>
    <w:unhideWhenUsed/>
    <w:rsid w:val="006846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09D8-803F-49D2-8F6A-B983F123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16038</Words>
  <Characters>9142</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mj_sporto_sales_2021.pdf</vt:lpstr>
    </vt:vector>
  </TitlesOfParts>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mj_sporto_sales_2021.pdf</dc:title>
  <dc:subject/>
  <dc:creator>DonatasKasnauskas</dc:creator>
  <cp:keywords/>
  <cp:lastModifiedBy>Rastine</cp:lastModifiedBy>
  <cp:revision>11</cp:revision>
  <dcterms:created xsi:type="dcterms:W3CDTF">2024-10-10T09:46:00Z</dcterms:created>
  <dcterms:modified xsi:type="dcterms:W3CDTF">2024-10-10T12:08:00Z</dcterms:modified>
</cp:coreProperties>
</file>